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7A" w:rsidRPr="008742F2" w:rsidRDefault="00DC6DED" w:rsidP="00456A7A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C6DED">
        <w:rPr>
          <w:rFonts w:asciiTheme="majorBidi" w:hAnsiTheme="majorBidi" w:cstheme="majorBidi"/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9.7pt;margin-top:-13.4pt;width:556.8pt;height:49.2pt;z-index:251669504;mso-width-relative:margin;mso-height-relative:margin" filled="f" stroked="f">
            <v:textbox>
              <w:txbxContent>
                <w:p w:rsidR="00BC56A9" w:rsidRPr="00456A7A" w:rsidRDefault="00BC56A9" w:rsidP="003745A2">
                  <w:pPr>
                    <w:spacing w:after="120" w:line="24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56A7A">
                    <w:rPr>
                      <w:rFonts w:asciiTheme="majorBidi" w:hAnsiTheme="majorBidi" w:cstheme="majorBidi"/>
                      <w:b/>
                      <w:bCs/>
                    </w:rPr>
                    <w:t xml:space="preserve">Université Mustapha </w:t>
                  </w:r>
                  <w:proofErr w:type="spellStart"/>
                  <w:r w:rsidRPr="00456A7A">
                    <w:rPr>
                      <w:rFonts w:asciiTheme="majorBidi" w:hAnsiTheme="majorBidi" w:cstheme="majorBidi"/>
                      <w:b/>
                      <w:bCs/>
                    </w:rPr>
                    <w:t>Stambouli</w:t>
                  </w:r>
                  <w:proofErr w:type="spellEnd"/>
                  <w:r w:rsidRPr="00456A7A">
                    <w:rPr>
                      <w:rFonts w:asciiTheme="majorBidi" w:hAnsiTheme="majorBidi" w:cstheme="majorBidi"/>
                      <w:b/>
                      <w:bCs/>
                    </w:rPr>
                    <w:t xml:space="preserve"> Mascara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                                                                     </w:t>
                  </w:r>
                  <w:r w:rsidRPr="00456A7A">
                    <w:rPr>
                      <w:rFonts w:asciiTheme="majorBidi" w:hAnsiTheme="majorBidi" w:cstheme="majorBidi"/>
                      <w:b/>
                      <w:bCs/>
                    </w:rPr>
                    <w:t>Faculté des Sciences Exactes</w:t>
                  </w:r>
                </w:p>
                <w:p w:rsidR="00BC56A9" w:rsidRPr="003D3768" w:rsidRDefault="00BC56A9" w:rsidP="00B869C3">
                  <w:pPr>
                    <w:tabs>
                      <w:tab w:val="left" w:pos="7797"/>
                    </w:tabs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56A7A">
                    <w:rPr>
                      <w:rFonts w:asciiTheme="majorBidi" w:hAnsiTheme="majorBidi" w:cstheme="majorBidi"/>
                      <w:b/>
                      <w:bCs/>
                    </w:rPr>
                    <w:t>Département de physique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                                                                                                   </w:t>
                  </w:r>
                  <w:r w:rsidRPr="003D3768">
                    <w:rPr>
                      <w:rFonts w:asciiTheme="majorBidi" w:hAnsiTheme="majorBidi" w:cstheme="majorBidi"/>
                      <w:b/>
                      <w:bCs/>
                    </w:rPr>
                    <w:t>2ème Année LMD-Physique</w:t>
                  </w:r>
                </w:p>
                <w:p w:rsidR="00BC56A9" w:rsidRPr="00456A7A" w:rsidRDefault="00BC56A9" w:rsidP="00B869C3">
                  <w:pPr>
                    <w:spacing w:after="120" w:line="24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BC56A9" w:rsidRPr="00456A7A" w:rsidRDefault="00BC56A9" w:rsidP="00456A7A">
                  <w:pPr>
                    <w:spacing w:after="120" w:line="240" w:lineRule="auto"/>
                  </w:pPr>
                </w:p>
              </w:txbxContent>
            </v:textbox>
          </v:shape>
        </w:pict>
      </w:r>
      <w:r w:rsidR="00D67DB9">
        <w:rPr>
          <w:rFonts w:asciiTheme="majorBidi" w:hAnsiTheme="majorBidi" w:cstheme="majorBidi"/>
          <w:b/>
          <w:bCs/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-213360</wp:posOffset>
            </wp:positionV>
            <wp:extent cx="902970" cy="741045"/>
            <wp:effectExtent l="19050" t="0" r="0" b="0"/>
            <wp:wrapTight wrapText="bothSides">
              <wp:wrapPolygon edited="0">
                <wp:start x="-456" y="0"/>
                <wp:lineTo x="-456" y="21100"/>
                <wp:lineTo x="21418" y="21100"/>
                <wp:lineTo x="21418" y="0"/>
                <wp:lineTo x="-456" y="0"/>
              </wp:wrapPolygon>
            </wp:wrapTight>
            <wp:docPr id="1" name="Image 0" descr="université_mas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é_masca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A56" w:rsidRPr="00641A56">
        <w:rPr>
          <w:rFonts w:asciiTheme="majorBidi" w:hAnsiTheme="majorBidi" w:cstheme="majorBidi"/>
          <w:b/>
          <w:bCs/>
        </w:rPr>
        <w:t xml:space="preserve">  </w:t>
      </w:r>
      <w:r w:rsidR="00033805">
        <w:rPr>
          <w:rFonts w:asciiTheme="majorBidi" w:hAnsiTheme="majorBidi" w:cstheme="majorBidi"/>
          <w:b/>
          <w:bCs/>
        </w:rPr>
        <w:t xml:space="preserve">                             </w:t>
      </w:r>
      <w:r w:rsidR="00641A56" w:rsidRPr="00641A56">
        <w:rPr>
          <w:rFonts w:asciiTheme="majorBidi" w:hAnsiTheme="majorBidi" w:cstheme="majorBidi"/>
          <w:b/>
          <w:bCs/>
        </w:rPr>
        <w:t xml:space="preserve">       </w:t>
      </w:r>
      <w:r w:rsidR="00033805">
        <w:rPr>
          <w:rFonts w:asciiTheme="majorBidi" w:hAnsiTheme="majorBidi" w:cstheme="majorBidi"/>
          <w:b/>
          <w:bCs/>
        </w:rPr>
        <w:t xml:space="preserve">          </w:t>
      </w:r>
      <w:r w:rsidR="00641A56">
        <w:rPr>
          <w:rFonts w:asciiTheme="majorBidi" w:hAnsiTheme="majorBidi" w:cstheme="majorBidi"/>
          <w:b/>
          <w:bCs/>
        </w:rPr>
        <w:t xml:space="preserve">     </w:t>
      </w:r>
      <w:r w:rsidR="00033805">
        <w:rPr>
          <w:rFonts w:asciiTheme="majorBidi" w:hAnsiTheme="majorBidi" w:cstheme="majorBidi"/>
          <w:b/>
          <w:bCs/>
        </w:rPr>
        <w:t xml:space="preserve">    </w:t>
      </w:r>
      <w:r w:rsidR="00641A56" w:rsidRPr="00641A56">
        <w:rPr>
          <w:rFonts w:asciiTheme="majorBidi" w:hAnsiTheme="majorBidi" w:cstheme="majorBidi"/>
          <w:b/>
          <w:bCs/>
        </w:rPr>
        <w:t xml:space="preserve">       </w:t>
      </w:r>
    </w:p>
    <w:p w:rsidR="00272276" w:rsidRPr="00641A56" w:rsidRDefault="00272276" w:rsidP="00456A7A">
      <w:pPr>
        <w:spacing w:after="120" w:line="240" w:lineRule="auto"/>
        <w:jc w:val="both"/>
        <w:rPr>
          <w:rFonts w:asciiTheme="majorBidi" w:hAnsiTheme="majorBidi" w:cstheme="majorBidi"/>
          <w:b/>
          <w:bCs/>
        </w:rPr>
      </w:pPr>
    </w:p>
    <w:p w:rsidR="00241AA0" w:rsidRDefault="00641A56" w:rsidP="00456A7A">
      <w:pPr>
        <w:spacing w:after="120" w:line="240" w:lineRule="auto"/>
        <w:jc w:val="both"/>
        <w:rPr>
          <w:rFonts w:asciiTheme="majorBidi" w:hAnsiTheme="majorBidi" w:cstheme="majorBidi"/>
          <w:b/>
          <w:bCs/>
        </w:rPr>
      </w:pPr>
      <w:r w:rsidRPr="00641A56">
        <w:rPr>
          <w:rFonts w:asciiTheme="majorBidi" w:hAnsiTheme="majorBidi" w:cstheme="majorBidi"/>
          <w:b/>
          <w:bCs/>
        </w:rPr>
        <w:t xml:space="preserve">                                   </w:t>
      </w:r>
    </w:p>
    <w:p w:rsidR="00641A56" w:rsidRPr="00C176C4" w:rsidRDefault="005771B8" w:rsidP="00B869C3">
      <w:pPr>
        <w:spacing w:after="120" w:line="240" w:lineRule="auto"/>
        <w:jc w:val="center"/>
        <w:rPr>
          <w:rFonts w:ascii="Engravers MT" w:hAnsi="Engravers MT"/>
          <w:b/>
          <w:bCs/>
        </w:rPr>
      </w:pPr>
      <w:r w:rsidRPr="00B869C3">
        <w:rPr>
          <w:rFonts w:ascii="Arial Black" w:hAnsi="Arial Black" w:cstheme="majorBidi"/>
          <w:b/>
          <w:bCs/>
          <w:i/>
          <w:iCs/>
          <w:sz w:val="24"/>
          <w:szCs w:val="24"/>
        </w:rPr>
        <w:t xml:space="preserve">Correction </w:t>
      </w:r>
      <w:r w:rsidR="00641A56" w:rsidRPr="00B869C3">
        <w:rPr>
          <w:rFonts w:ascii="Arial Black" w:hAnsi="Arial Black" w:cstheme="majorBidi"/>
          <w:b/>
          <w:bCs/>
          <w:i/>
          <w:iCs/>
          <w:sz w:val="24"/>
          <w:szCs w:val="24"/>
        </w:rPr>
        <w:t>Examen</w:t>
      </w:r>
      <w:r w:rsidR="00A271D6" w:rsidRPr="00B869C3">
        <w:rPr>
          <w:rFonts w:ascii="Arial Black" w:hAnsi="Arial Black" w:cstheme="majorBidi"/>
          <w:b/>
          <w:bCs/>
          <w:i/>
          <w:iCs/>
          <w:sz w:val="24"/>
          <w:szCs w:val="24"/>
        </w:rPr>
        <w:t xml:space="preserve"> de</w:t>
      </w:r>
      <w:r w:rsidR="00A271D6">
        <w:rPr>
          <w:rFonts w:ascii="Engravers MT" w:hAnsi="Engravers MT"/>
          <w:b/>
          <w:bCs/>
        </w:rPr>
        <w:t xml:space="preserve"> </w:t>
      </w:r>
      <w:r w:rsidR="00B869C3" w:rsidRPr="00066567">
        <w:rPr>
          <w:rFonts w:ascii="Arial Black" w:hAnsi="Arial Black" w:cstheme="majorBidi"/>
          <w:b/>
          <w:bCs/>
          <w:i/>
          <w:iCs/>
          <w:sz w:val="24"/>
          <w:szCs w:val="24"/>
        </w:rPr>
        <w:t>Mécanique Analytique</w:t>
      </w:r>
    </w:p>
    <w:p w:rsidR="00641A56" w:rsidRDefault="00641A56" w:rsidP="00641A56">
      <w:pPr>
        <w:jc w:val="center"/>
        <w:rPr>
          <w:rFonts w:ascii="Engravers MT" w:hAnsi="Engravers MT"/>
          <w:sz w:val="8"/>
          <w:szCs w:val="8"/>
        </w:rPr>
      </w:pPr>
    </w:p>
    <w:p w:rsidR="00860386" w:rsidRPr="00F950DC" w:rsidRDefault="00860386" w:rsidP="0086038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950DC">
        <w:rPr>
          <w:rFonts w:asciiTheme="majorBidi" w:hAnsiTheme="majorBidi" w:cstheme="majorBidi"/>
          <w:b/>
          <w:bCs/>
          <w:sz w:val="24"/>
          <w:szCs w:val="24"/>
          <w:u w:val="single"/>
        </w:rPr>
        <w:t>Exercice1 </w:t>
      </w:r>
      <w:r w:rsidRPr="00F950DC">
        <w:rPr>
          <w:rFonts w:asciiTheme="majorBidi" w:hAnsiTheme="majorBidi" w:cstheme="majorBidi"/>
          <w:b/>
          <w:bCs/>
          <w:sz w:val="24"/>
          <w:szCs w:val="24"/>
        </w:rPr>
        <w:t>: 12pts</w:t>
      </w:r>
    </w:p>
    <w:p w:rsidR="00860386" w:rsidRPr="00A709B0" w:rsidRDefault="00A03AF4" w:rsidP="00860386">
      <w:pPr>
        <w:pStyle w:val="Paragraphedeliste"/>
        <w:numPr>
          <w:ilvl w:val="0"/>
          <w:numId w:val="22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Montre</w:t>
      </w:r>
      <w:r w:rsidRPr="00F62E9E">
        <w:rPr>
          <w:rFonts w:asciiTheme="majorBidi" w:hAnsiTheme="majorBidi" w:cstheme="majorBidi"/>
          <w:sz w:val="24"/>
          <w:szCs w:val="24"/>
        </w:rPr>
        <w:t xml:space="preserve"> que la</w:t>
      </w:r>
      <w:r>
        <w:rPr>
          <w:rFonts w:asciiTheme="majorBidi" w:hAnsiTheme="majorBidi" w:cstheme="majorBidi"/>
          <w:sz w:val="24"/>
          <w:szCs w:val="24"/>
        </w:rPr>
        <w:t xml:space="preserve"> masse </w:t>
      </w:r>
      <w:r w:rsidRPr="00990C76">
        <w:rPr>
          <w:rFonts w:asciiTheme="majorBidi" w:hAnsiTheme="majorBidi" w:cstheme="majorBidi"/>
          <w:b/>
          <w:bCs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admet un degré de liberté</w:t>
      </w:r>
      <w:r w:rsidR="00860386">
        <w:rPr>
          <w:rFonts w:asciiTheme="majorBidi" w:hAnsiTheme="majorBidi" w:cstheme="majorBidi"/>
          <w:sz w:val="24"/>
          <w:szCs w:val="24"/>
        </w:rPr>
        <w:t xml:space="preserve">. </w:t>
      </w:r>
    </w:p>
    <w:p w:rsidR="00860386" w:rsidRDefault="00DC6DED" w:rsidP="00DC54EE">
      <w:pPr>
        <w:rPr>
          <w:rFonts w:asciiTheme="majorBidi" w:eastAsiaTheme="minorEastAsia" w:hAnsiTheme="majorBidi" w:cstheme="majorBidi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=x.cosα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=x.sinα</m:t>
                </m:r>
              </m:e>
            </m:eqArr>
          </m:e>
        </m:d>
      </m:oMath>
      <w:r w:rsidR="00860386">
        <w:rPr>
          <w:rFonts w:asciiTheme="majorBidi" w:eastAsiaTheme="minorEastAsia" w:hAnsiTheme="majorBidi" w:cstheme="majorBidi"/>
          <w:sz w:val="24"/>
          <w:szCs w:val="24"/>
        </w:rPr>
        <w:t xml:space="preserve">             </w:t>
      </w:r>
      <w:r w:rsidR="00860386" w:rsidRPr="00B137CA">
        <w:rPr>
          <w:rFonts w:asciiTheme="majorBidi" w:eastAsiaTheme="minorEastAsia" w:hAnsiTheme="majorBidi" w:cstheme="majorBidi"/>
          <w:sz w:val="28"/>
          <w:szCs w:val="28"/>
        </w:rPr>
        <w:t>→</w:t>
      </w:r>
      <w:r w:rsidR="00860386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cosα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sinα</m:t>
                </m:r>
              </m:e>
            </m:eqArr>
          </m:e>
        </m:d>
      </m:oMath>
    </w:p>
    <w:p w:rsidR="00860386" w:rsidRDefault="00860386" w:rsidP="00860386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Nombre de degré de liberté =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nbre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de configuration – </w:t>
      </w: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nbre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de liaison </w:t>
      </w:r>
    </w:p>
    <w:p w:rsidR="00860386" w:rsidRDefault="00860386" w:rsidP="00860386">
      <w:pPr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>
        <w:rPr>
          <w:rFonts w:asciiTheme="majorBidi" w:eastAsiaTheme="minorEastAsia" w:hAnsiTheme="majorBidi" w:cstheme="majorBidi"/>
          <w:sz w:val="24"/>
          <w:szCs w:val="24"/>
        </w:rPr>
        <w:t>Nbre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</w:rPr>
        <w:t xml:space="preserve"> D.L = 3 – 2 = 1   </w:t>
      </w:r>
    </w:p>
    <w:p w:rsidR="00A03AF4" w:rsidRPr="00A03AF4" w:rsidRDefault="00A03AF4" w:rsidP="00DC242D">
      <w:pPr>
        <w:pStyle w:val="Paragraphedeliste"/>
        <w:numPr>
          <w:ilvl w:val="0"/>
          <w:numId w:val="22"/>
        </w:numPr>
        <w:ind w:left="426"/>
        <w:rPr>
          <w:rFonts w:asciiTheme="majorBidi" w:eastAsiaTheme="minorEastAsia" w:hAnsiTheme="majorBidi" w:cstheme="majorBidi"/>
          <w:sz w:val="24"/>
          <w:szCs w:val="24"/>
        </w:rPr>
      </w:pPr>
      <w:r w:rsidRPr="00AE076C">
        <w:rPr>
          <w:rFonts w:asciiTheme="majorBidi" w:hAnsiTheme="majorBidi" w:cstheme="majorBidi"/>
          <w:sz w:val="24"/>
          <w:szCs w:val="24"/>
        </w:rPr>
        <w:t xml:space="preserve">Etablir les expressions de l’énergie cinétique T et de l’énergie potentielle </w:t>
      </w:r>
      <w:r w:rsidR="00DC242D">
        <w:rPr>
          <w:rFonts w:asciiTheme="majorBidi" w:hAnsiTheme="majorBidi" w:cstheme="majorBidi"/>
          <w:sz w:val="24"/>
          <w:szCs w:val="24"/>
        </w:rPr>
        <w:t>U</w:t>
      </w:r>
      <w:r w:rsidRPr="00AE076C">
        <w:rPr>
          <w:rFonts w:asciiTheme="majorBidi" w:hAnsiTheme="majorBidi" w:cstheme="majorBidi"/>
          <w:sz w:val="24"/>
          <w:szCs w:val="24"/>
        </w:rPr>
        <w:t xml:space="preserve"> de la masse </w:t>
      </w:r>
      <w:r w:rsidRPr="00AE076C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AE076C">
        <w:rPr>
          <w:rFonts w:asciiTheme="majorBidi" w:hAnsiTheme="majorBidi" w:cstheme="majorBidi"/>
          <w:sz w:val="24"/>
          <w:szCs w:val="24"/>
        </w:rPr>
        <w:t xml:space="preserve"> et de poulet </w:t>
      </w:r>
      <w:r w:rsidRPr="00AE076C">
        <w:rPr>
          <w:rFonts w:asciiTheme="majorBidi" w:hAnsiTheme="majorBidi" w:cstheme="majorBidi"/>
          <w:b/>
          <w:bCs/>
          <w:sz w:val="24"/>
          <w:szCs w:val="24"/>
        </w:rPr>
        <w:t>M</w:t>
      </w:r>
    </w:p>
    <w:p w:rsidR="00A03AF4" w:rsidRDefault="00A03AF4" w:rsidP="00A03AF4">
      <w:pPr>
        <w:pStyle w:val="Paragraphedeliste"/>
        <w:ind w:left="426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x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I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θ</m:t>
                    </m:r>
                  </m:e>
                </m:acc>
              </m:e>
            </m:d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860386" w:rsidRPr="009B5F7B" w:rsidRDefault="00D1420F" w:rsidP="009B5F7B">
      <w:pPr>
        <w:tabs>
          <w:tab w:val="left" w:pos="283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vertAlign w:val="superscript"/>
                  </w:rPr>
                  <m:t>R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  <w:vertAlign w:val="superscript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/2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R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(m+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M)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</m:oMath>
      <w:r w:rsidR="006D3F55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B5F7B" w:rsidRPr="009B5F7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B5F7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860386" w:rsidRDefault="00D1420F" w:rsidP="00D1420F">
      <w:pPr>
        <w:tabs>
          <w:tab w:val="left" w:pos="2835"/>
        </w:tabs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iCs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U=-mg</m:t>
        </m:r>
        <m:r>
          <w:rPr>
            <w:rFonts w:ascii="Cambria Math" w:hAnsi="Cambria Math" w:cstheme="majorBidi"/>
            <w:sz w:val="24"/>
            <w:szCs w:val="24"/>
          </w:rPr>
          <m:t>xsinα</m:t>
        </m:r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k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</m:oMath>
      <w:r w:rsidR="00DC242D" w:rsidRPr="00D1420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D1420F" w:rsidRPr="00D1420F" w:rsidRDefault="00D1420F" w:rsidP="00D1420F">
      <w:pPr>
        <w:pStyle w:val="Paragraphedeliste"/>
        <w:numPr>
          <w:ilvl w:val="0"/>
          <w:numId w:val="22"/>
        </w:numPr>
        <w:tabs>
          <w:tab w:val="left" w:pos="2835"/>
        </w:tabs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F62E9E">
        <w:rPr>
          <w:rFonts w:asciiTheme="majorBidi" w:hAnsiTheme="majorBidi" w:cstheme="majorBidi"/>
          <w:sz w:val="24"/>
          <w:szCs w:val="24"/>
        </w:rPr>
        <w:t>agrangien L est les équations du mouvement</w:t>
      </w:r>
    </w:p>
    <w:p w:rsidR="00860386" w:rsidRDefault="00D1420F" w:rsidP="00D1420F">
      <w:pPr>
        <w:pStyle w:val="Paragraphedeliste"/>
        <w:tabs>
          <w:tab w:val="left" w:pos="2835"/>
        </w:tabs>
        <w:jc w:val="both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L=T-U=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</m:d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</m:acc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+</m:t>
        </m:r>
        <m:r>
          <w:rPr>
            <w:rFonts w:ascii="Cambria Math" w:eastAsiaTheme="minorEastAsia" w:hAnsi="Cambria Math" w:cstheme="majorBidi"/>
            <w:sz w:val="24"/>
            <w:szCs w:val="24"/>
          </w:rPr>
          <m:t>mg</m:t>
        </m:r>
        <m:r>
          <w:rPr>
            <w:rFonts w:ascii="Cambria Math" w:hAnsi="Cambria Math" w:cstheme="majorBidi"/>
            <w:sz w:val="24"/>
            <w:szCs w:val="24"/>
          </w:rPr>
          <m:t>xsinα</m:t>
        </m:r>
        <m:r>
          <w:rPr>
            <w:rFonts w:ascii="Cambria Math" w:eastAsiaTheme="minorEastAsia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k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860386" w:rsidRDefault="00DC6DED" w:rsidP="00860386">
      <w:pPr>
        <w:pStyle w:val="Paragraphedeliste"/>
        <w:tabs>
          <w:tab w:val="left" w:pos="2835"/>
        </w:tabs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dt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∂L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∂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x</m:t>
                    </m:r>
                  </m:e>
                </m:acc>
              </m:den>
            </m:f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∂L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∂x</m:t>
            </m:r>
          </m:den>
        </m:f>
      </m:oMath>
      <w:r w:rsidR="0024437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244371" w:rsidRDefault="00DC6DED" w:rsidP="00244371">
      <w:pPr>
        <w:pStyle w:val="Paragraphedeliste"/>
        <w:tabs>
          <w:tab w:val="left" w:pos="2835"/>
        </w:tabs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dt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∂L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∂</m:t>
                </m:r>
                <m:acc>
                  <m:accPr>
                    <m:chr m:val="̇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x</m:t>
                    </m:r>
                  </m:e>
                </m:acc>
              </m:den>
            </m:f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dt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m+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</m:d>
            <m:acc>
              <m:accPr>
                <m:chr m:val="̇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</m:d>
        <m:acc>
          <m:accPr>
            <m:chr m:val="̈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acc>
      </m:oMath>
      <w:r w:rsidR="0024437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244371" w:rsidRDefault="00DC6DED" w:rsidP="00C93570">
      <w:pPr>
        <w:pStyle w:val="Paragraphedeliste"/>
        <w:tabs>
          <w:tab w:val="left" w:pos="2835"/>
        </w:tabs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∂L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∂x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 mg</m:t>
        </m:r>
        <m:r>
          <w:rPr>
            <w:rFonts w:ascii="Cambria Math" w:hAnsi="Cambria Math" w:cstheme="majorBidi"/>
            <w:sz w:val="24"/>
            <w:szCs w:val="24"/>
          </w:rPr>
          <m:t>sinα-</m:t>
        </m:r>
        <m:r>
          <w:rPr>
            <w:rFonts w:ascii="Cambria Math" w:eastAsiaTheme="minorEastAsia" w:hAnsi="Cambria Math" w:cstheme="majorBidi"/>
            <w:sz w:val="24"/>
            <w:szCs w:val="24"/>
          </w:rPr>
          <m:t>kx</m:t>
        </m:r>
      </m:oMath>
      <w:r w:rsidR="00C935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244371" w:rsidRDefault="00244371" w:rsidP="00860386">
      <w:pPr>
        <w:pStyle w:val="Paragraphedeliste"/>
        <w:tabs>
          <w:tab w:val="left" w:pos="2835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shd w:val="clear" w:color="auto" w:fill="FFC000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m+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shd w:val="clear" w:color="auto" w:fill="FFC000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C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C000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M</m:t>
            </m:r>
          </m:e>
        </m:d>
        <m:acc>
          <m:accPr>
            <m:chr m:val="̈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shd w:val="clear" w:color="auto" w:fill="FFC000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x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= mg</m:t>
        </m:r>
        <m:r>
          <w:rPr>
            <w:rFonts w:ascii="Cambria Math" w:hAnsi="Cambria Math" w:cstheme="majorBidi"/>
            <w:sz w:val="24"/>
            <w:szCs w:val="24"/>
            <w:shd w:val="clear" w:color="auto" w:fill="FFC000"/>
          </w:rPr>
          <m:t>sinα-</m:t>
        </m:r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kx</m:t>
        </m:r>
      </m:oMath>
    </w:p>
    <w:p w:rsidR="00860386" w:rsidRDefault="00860386" w:rsidP="00860386">
      <w:pPr>
        <w:pStyle w:val="Paragraphedeliste"/>
        <w:tabs>
          <w:tab w:val="left" w:pos="2835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860386" w:rsidRPr="00C93570" w:rsidRDefault="00860386" w:rsidP="00C93570">
      <w:pPr>
        <w:pStyle w:val="Paragraphedeliste"/>
        <w:numPr>
          <w:ilvl w:val="0"/>
          <w:numId w:val="22"/>
        </w:numPr>
        <w:tabs>
          <w:tab w:val="left" w:pos="2835"/>
        </w:tabs>
        <w:ind w:left="426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 w:rsidRPr="00C93570">
        <w:rPr>
          <w:rFonts w:asciiTheme="majorBidi" w:hAnsiTheme="majorBidi" w:cstheme="majorBidi"/>
          <w:sz w:val="24"/>
          <w:szCs w:val="24"/>
        </w:rPr>
        <w:t>Hamiltonien</w:t>
      </w:r>
      <w:proofErr w:type="spellEnd"/>
      <w:r w:rsidRPr="00C93570">
        <w:rPr>
          <w:rFonts w:asciiTheme="majorBidi" w:hAnsiTheme="majorBidi" w:cstheme="majorBidi"/>
          <w:sz w:val="24"/>
          <w:szCs w:val="24"/>
        </w:rPr>
        <w:t xml:space="preserve"> H et l´équation du mouvement.</w:t>
      </w:r>
    </w:p>
    <w:p w:rsidR="006D0BD3" w:rsidRDefault="00DC6DED" w:rsidP="0003178D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∂L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</m:acc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</m:d>
        <m:acc>
          <m:accPr>
            <m:chr m:val="̇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 xml:space="preserve">  ⟹ </m:t>
        </m:r>
        <m:acc>
          <m:accPr>
            <m:chr m:val="̇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m+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</m:d>
          </m:den>
        </m:f>
      </m:oMath>
      <w:r w:rsidR="00274AC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03178D" w:rsidRDefault="0003178D" w:rsidP="0003178D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</w:rPr>
          <m:t>H=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sub>
        </m:sSub>
        <m:acc>
          <m:accPr>
            <m:chr m:val="̇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 xml:space="preserve">-L=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m+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</m:d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m+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M</m:t>
                        </m:r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-mg</m:t>
        </m:r>
        <m:r>
          <w:rPr>
            <w:rFonts w:ascii="Cambria Math" w:hAnsi="Cambria Math" w:cstheme="majorBidi"/>
            <w:sz w:val="24"/>
            <w:szCs w:val="24"/>
          </w:rPr>
          <m:t>xsinα</m:t>
        </m:r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k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03178D" w:rsidRDefault="0003178D" w:rsidP="0003178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H=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x</m:t>
            </m:r>
          </m:sub>
        </m:sSub>
        <m:acc>
          <m:accPr>
            <m:chr m:val="̇"/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  <w:shd w:val="clear" w:color="auto" w:fill="FFC000"/>
          </w:rPr>
          <m:t xml:space="preserve">-L=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fPr>
          <m:num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shd w:val="clear" w:color="auto" w:fill="FFC00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shd w:val="clear" w:color="auto" w:fill="FFC000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shd w:val="clear" w:color="auto" w:fill="FFC00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shd w:val="clear" w:color="auto" w:fill="FFC000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  <w:shd w:val="clear" w:color="auto" w:fill="FFC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2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shd w:val="clear" w:color="auto" w:fill="FFC000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C000"/>
                  </w:rPr>
                  <m:t>m+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  <w:shd w:val="clear" w:color="auto" w:fill="FFC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shd w:val="clear" w:color="auto" w:fill="FFC00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shd w:val="clear" w:color="auto" w:fill="FFC00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C000"/>
                  </w:rPr>
                  <m:t>M</m:t>
                </m:r>
              </m:e>
            </m:d>
          </m:den>
        </m:f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-mg</m:t>
        </m:r>
        <m:r>
          <w:rPr>
            <w:rFonts w:ascii="Cambria Math" w:hAnsi="Cambria Math" w:cstheme="majorBidi"/>
            <w:sz w:val="24"/>
            <w:szCs w:val="24"/>
            <w:shd w:val="clear" w:color="auto" w:fill="FFC000"/>
          </w:rPr>
          <m:t>xsinα</m:t>
        </m:r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shd w:val="clear" w:color="auto" w:fill="FFC000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k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shd w:val="clear" w:color="auto" w:fill="FFC000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2</m:t>
            </m:r>
          </m:sup>
        </m:sSup>
      </m:oMath>
      <w:r w:rsidR="009B32E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6D0BD3" w:rsidRDefault="00DC6DED" w:rsidP="00BF37CA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acc>
          <m:accPr>
            <m:chr m:val="̇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∂H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sub>
            </m:sSub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m+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</m:d>
          </m:den>
        </m:f>
      </m:oMath>
      <w:r w:rsidR="00BF37C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BF37CA" w:rsidRDefault="00DC6DED" w:rsidP="00647413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acc>
          <m:accPr>
            <m:chr m:val="̇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sub>
            </m:sSub>
          </m:e>
        </m:acc>
        <m:r>
          <w:rPr>
            <w:rFonts w:ascii="Cambria Math" w:hAnsi="Cambria Math" w:cstheme="majorBidi"/>
            <w:sz w:val="24"/>
            <w:szCs w:val="24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∂x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</w:rPr>
          <m:t>mgsinθ-kx</m:t>
        </m:r>
      </m:oMath>
      <w:r w:rsidR="00647413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6D0BD3" w:rsidRDefault="00DC6DED" w:rsidP="00F87DF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m:oMath>
        <m:acc>
          <m:accPr>
            <m:chr m:val="̈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sub>
                </m:sSub>
              </m:e>
            </m:acc>
          </m:num>
          <m:den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m+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M</m:t>
                </m:r>
              </m:e>
            </m:d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⟹    </m:t>
        </m:r>
        <m:acc>
          <m:accPr>
            <m:chr m:val="̇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sub>
            </m:sSub>
          </m:e>
        </m:acc>
        <m:r>
          <w:rPr>
            <w:rFonts w:ascii="Cambria Math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M</m:t>
            </m:r>
          </m:e>
        </m:d>
        <m:acc>
          <m:accPr>
            <m:chr m:val="̈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acc>
      </m:oMath>
      <w:r w:rsidR="0064741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F87DF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F87DFB" w:rsidRDefault="00DC6DED" w:rsidP="00F87DF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shd w:val="clear" w:color="auto" w:fill="FFC000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m+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shd w:val="clear" w:color="auto" w:fill="FFC000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C00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shd w:val="clear" w:color="auto" w:fill="FFC000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24"/>
                <w:szCs w:val="24"/>
                <w:shd w:val="clear" w:color="auto" w:fill="FFC000"/>
              </w:rPr>
              <m:t>M</m:t>
            </m:r>
          </m:e>
        </m:d>
        <m:acc>
          <m:accPr>
            <m:chr m:val="̈"/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  <w:shd w:val="clear" w:color="auto" w:fill="FFC000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mgsinθ-kx</m:t>
        </m:r>
      </m:oMath>
      <w:r w:rsidR="00F87DFB">
        <w:rPr>
          <w:rFonts w:asciiTheme="majorBidi" w:eastAsiaTheme="minorEastAsia" w:hAnsiTheme="majorBidi" w:cstheme="majorBidi"/>
          <w:sz w:val="24"/>
          <w:szCs w:val="24"/>
          <w:shd w:val="clear" w:color="auto" w:fill="FFC000"/>
        </w:rPr>
        <w:t xml:space="preserve"> </w:t>
      </w:r>
    </w:p>
    <w:p w:rsidR="000B5989" w:rsidRPr="00FC2CE1" w:rsidRDefault="000D62AE" w:rsidP="00E70B0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Exercice2</w:t>
      </w:r>
      <w:r w:rsidR="00FC2CE1" w:rsidRPr="00FC2CE1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Pr="000D62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950DC">
        <w:rPr>
          <w:rFonts w:asciiTheme="majorBidi" w:hAnsiTheme="majorBidi" w:cstheme="majorBidi"/>
          <w:b/>
          <w:bCs/>
          <w:sz w:val="24"/>
          <w:szCs w:val="24"/>
        </w:rPr>
        <w:t>08pts</w:t>
      </w:r>
    </w:p>
    <w:p w:rsidR="00F408AF" w:rsidRDefault="00F408AF" w:rsidP="00F408AF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Passage </w:t>
      </w:r>
      <w:r w:rsidRPr="00F408AF">
        <w:rPr>
          <w:rFonts w:asciiTheme="majorBidi" w:hAnsiTheme="majorBidi" w:cstheme="majorBidi"/>
          <w:sz w:val="24"/>
          <w:szCs w:val="24"/>
        </w:rPr>
        <w:t>aux coordonnées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8AF">
        <w:rPr>
          <w:rFonts w:asciiTheme="majorBidi" w:hAnsiTheme="majorBidi" w:cstheme="majorBidi"/>
          <w:sz w:val="24"/>
          <w:szCs w:val="24"/>
        </w:rPr>
        <w:t>cartésiennes en deux dimensions, x e</w:t>
      </w:r>
      <w:r>
        <w:rPr>
          <w:rFonts w:asciiTheme="majorBidi" w:hAnsiTheme="majorBidi" w:cstheme="majorBidi"/>
          <w:sz w:val="24"/>
          <w:szCs w:val="24"/>
        </w:rPr>
        <w:t xml:space="preserve">t y aux coordonnées polaires, r et </w:t>
      </w:r>
      <w:r w:rsidRPr="00F408AF">
        <w:rPr>
          <w:rFonts w:asciiTheme="majorBidi" w:hAnsiTheme="majorBidi" w:cstheme="majorBidi"/>
          <w:sz w:val="24"/>
          <w:szCs w:val="24"/>
        </w:rPr>
        <w:t>ϕ.</w:t>
      </w:r>
    </w:p>
    <w:p w:rsidR="00F408AF" w:rsidRDefault="00F408AF" w:rsidP="00F408AF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Ici </w:t>
      </w:r>
      <w:r w:rsidRPr="00F408AF">
        <w:rPr>
          <w:rFonts w:asciiTheme="majorBidi" w:hAnsiTheme="majorBidi" w:cstheme="majorBidi"/>
          <w:sz w:val="24"/>
          <w:szCs w:val="24"/>
        </w:rPr>
        <w:t>qi = (</w:t>
      </w:r>
      <w:proofErr w:type="spellStart"/>
      <w:r w:rsidRPr="00F408AF">
        <w:rPr>
          <w:rFonts w:asciiTheme="majorBidi" w:hAnsiTheme="majorBidi" w:cstheme="majorBidi"/>
          <w:sz w:val="24"/>
          <w:szCs w:val="24"/>
        </w:rPr>
        <w:t>x</w:t>
      </w:r>
      <w:proofErr w:type="gramStart"/>
      <w:r w:rsidRPr="00F408AF">
        <w:rPr>
          <w:rFonts w:asciiTheme="majorBidi" w:hAnsiTheme="majorBidi" w:cstheme="majorBidi"/>
          <w:sz w:val="24"/>
          <w:szCs w:val="24"/>
        </w:rPr>
        <w:t>,y</w:t>
      </w:r>
      <w:proofErr w:type="spellEnd"/>
      <w:proofErr w:type="gramEnd"/>
      <w:r w:rsidRPr="00F408AF">
        <w:rPr>
          <w:rFonts w:asciiTheme="majorBidi" w:hAnsiTheme="majorBidi" w:cstheme="majorBidi"/>
          <w:sz w:val="24"/>
          <w:szCs w:val="24"/>
        </w:rPr>
        <w:t>) et Qi = (</w:t>
      </w:r>
      <w:proofErr w:type="spellStart"/>
      <w:r w:rsidRPr="00F408AF">
        <w:rPr>
          <w:rFonts w:asciiTheme="majorBidi" w:hAnsiTheme="majorBidi" w:cstheme="majorBidi"/>
          <w:sz w:val="24"/>
          <w:szCs w:val="24"/>
        </w:rPr>
        <w:t>r,ϕ</w:t>
      </w:r>
      <w:proofErr w:type="spellEnd"/>
      <w:r w:rsidRPr="00F408AF">
        <w:rPr>
          <w:rFonts w:asciiTheme="majorBidi" w:hAnsiTheme="majorBidi" w:cstheme="majorBidi"/>
          <w:sz w:val="24"/>
          <w:szCs w:val="24"/>
        </w:rPr>
        <w:t xml:space="preserve">) avec i = 1,2. De plus, pi = (px, </w:t>
      </w:r>
      <w:proofErr w:type="spellStart"/>
      <w:r w:rsidRPr="00F408AF">
        <w:rPr>
          <w:rFonts w:asciiTheme="majorBidi" w:hAnsiTheme="majorBidi" w:cstheme="majorBidi"/>
          <w:sz w:val="24"/>
          <w:szCs w:val="24"/>
        </w:rPr>
        <w:t>py</w:t>
      </w:r>
      <w:proofErr w:type="spellEnd"/>
      <w:r w:rsidRPr="00F408AF">
        <w:rPr>
          <w:rFonts w:asciiTheme="majorBidi" w:hAnsiTheme="majorBidi" w:cstheme="majorBidi"/>
          <w:sz w:val="24"/>
          <w:szCs w:val="24"/>
        </w:rPr>
        <w:t>) et Pi = (</w:t>
      </w:r>
      <w:proofErr w:type="spellStart"/>
      <w:r w:rsidRPr="00F408AF">
        <w:rPr>
          <w:rFonts w:asciiTheme="majorBidi" w:hAnsiTheme="majorBidi" w:cstheme="majorBidi"/>
          <w:sz w:val="24"/>
          <w:szCs w:val="24"/>
        </w:rPr>
        <w:t>Pr</w:t>
      </w:r>
      <w:proofErr w:type="gramStart"/>
      <w:r w:rsidRPr="00F408AF">
        <w:rPr>
          <w:rFonts w:asciiTheme="majorBidi" w:hAnsiTheme="majorBidi" w:cstheme="majorBidi"/>
          <w:sz w:val="24"/>
          <w:szCs w:val="24"/>
        </w:rPr>
        <w:t>,Pϕ</w:t>
      </w:r>
      <w:proofErr w:type="spellEnd"/>
      <w:proofErr w:type="gramEnd"/>
      <w:r w:rsidRPr="00F408AF">
        <w:rPr>
          <w:rFonts w:asciiTheme="majorBidi" w:hAnsiTheme="majorBidi" w:cstheme="majorBidi"/>
          <w:sz w:val="24"/>
          <w:szCs w:val="24"/>
        </w:rPr>
        <w:t>).Nous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408AF">
        <w:rPr>
          <w:rFonts w:asciiTheme="majorBidi" w:hAnsiTheme="majorBidi" w:cstheme="majorBidi"/>
          <w:sz w:val="24"/>
          <w:szCs w:val="24"/>
        </w:rPr>
        <w:t>savons que</w:t>
      </w:r>
    </w:p>
    <w:p w:rsidR="00BC56A9" w:rsidRDefault="00BC56A9" w:rsidP="00F408AF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BC56A9" w:rsidRPr="00BC56A9" w:rsidRDefault="00DC6DED" w:rsidP="00BC56A9">
      <w:pPr>
        <w:pStyle w:val="Paragraphedeliste"/>
        <w:ind w:left="1080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=x=rcosφ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=y=rsinφ</m:t>
                </m:r>
              </m:e>
            </m:eqArr>
          </m:e>
        </m:d>
      </m:oMath>
      <w:r w:rsidR="00C341AD">
        <w:rPr>
          <w:rFonts w:asciiTheme="majorBidi" w:eastAsiaTheme="minorEastAsia" w:hAnsiTheme="majorBidi" w:cstheme="majorBidi"/>
          <w:sz w:val="24"/>
          <w:szCs w:val="24"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=r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=φ</m:t>
                </m:r>
              </m:e>
            </m:eqArr>
          </m:e>
        </m:d>
      </m:oMath>
      <w:r w:rsidR="00C341AD">
        <w:rPr>
          <w:rFonts w:asciiTheme="majorBidi" w:eastAsiaTheme="minorEastAsia" w:hAnsiTheme="majorBidi" w:cstheme="majorBidi"/>
          <w:sz w:val="24"/>
          <w:szCs w:val="24"/>
        </w:rPr>
        <w:t xml:space="preserve">      </w:t>
      </w:r>
      <w:proofErr w:type="gramStart"/>
      <w:r w:rsidR="00C341AD">
        <w:rPr>
          <w:rFonts w:asciiTheme="majorBidi" w:eastAsiaTheme="minorEastAsia" w:hAnsiTheme="majorBidi" w:cstheme="majorBidi"/>
          <w:sz w:val="24"/>
          <w:szCs w:val="24"/>
        </w:rPr>
        <w:t>et</w:t>
      </w:r>
      <w:proofErr w:type="gramEnd"/>
      <w:r w:rsidR="00C341AD">
        <w:rPr>
          <w:rFonts w:asciiTheme="majorBidi" w:eastAsiaTheme="minorEastAsia" w:hAnsiTheme="majorBidi" w:cstheme="majorBidi"/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</m:sub>
                </m:sSub>
              </m:e>
            </m:eqArr>
          </m:e>
        </m:d>
      </m:oMath>
      <w:r w:rsidR="00BC56A9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:rsidR="00BC56A9" w:rsidRDefault="00BC56A9" w:rsidP="00BC56A9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Donc :</w:t>
      </w:r>
    </w:p>
    <w:p w:rsidR="00F408AF" w:rsidRDefault="00BC56A9" w:rsidP="00103CC3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r=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 xml:space="preserve">  ⟺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103CC3" w:rsidRDefault="00103CC3" w:rsidP="00712DEC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φ=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  ⟺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</m:oMath>
      <w:r w:rsidR="00712D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712DEC" w:rsidRDefault="00712DEC" w:rsidP="00712DEC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12DEC" w:rsidRDefault="00712DEC" w:rsidP="00712DEC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712DEC">
        <w:rPr>
          <w:rFonts w:asciiTheme="majorBidi" w:hAnsiTheme="majorBidi" w:cstheme="majorBidi"/>
          <w:sz w:val="24"/>
          <w:szCs w:val="24"/>
        </w:rPr>
        <w:t xml:space="preserve">Nous écrivons la fonction </w:t>
      </w:r>
      <w:proofErr w:type="gramStart"/>
      <w:r w:rsidRPr="00712DEC">
        <w:rPr>
          <w:rFonts w:asciiTheme="majorBidi" w:hAnsiTheme="majorBidi" w:cstheme="majorBidi"/>
          <w:sz w:val="24"/>
          <w:szCs w:val="24"/>
        </w:rPr>
        <w:t>F</w:t>
      </w:r>
      <w:r w:rsidRPr="00712DE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12DEC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Pr="00712DEC">
        <w:rPr>
          <w:rFonts w:asciiTheme="majorBidi" w:hAnsiTheme="majorBidi" w:cstheme="majorBidi"/>
          <w:sz w:val="24"/>
          <w:szCs w:val="24"/>
        </w:rPr>
        <w:t>q</w:t>
      </w:r>
      <w:r w:rsidRPr="00712DEC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712DEC">
        <w:rPr>
          <w:rFonts w:asciiTheme="majorBidi" w:hAnsiTheme="majorBidi" w:cstheme="majorBidi"/>
          <w:sz w:val="24"/>
          <w:szCs w:val="24"/>
        </w:rPr>
        <w:t>,P</w:t>
      </w:r>
      <w:r w:rsidRPr="00712DEC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12DEC">
        <w:rPr>
          <w:rFonts w:asciiTheme="majorBidi" w:hAnsiTheme="majorBidi" w:cstheme="majorBidi"/>
          <w:sz w:val="24"/>
          <w:szCs w:val="24"/>
        </w:rPr>
        <w:t>)</w:t>
      </w:r>
    </w:p>
    <w:p w:rsidR="00B01B44" w:rsidRDefault="00B01B44" w:rsidP="00712DEC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712DEC" w:rsidRDefault="00DC6DED" w:rsidP="00B01B44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,t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x,y,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φ</m:t>
                </m:r>
              </m:sub>
            </m:sSub>
          </m:e>
        </m:d>
      </m:oMath>
      <w:r w:rsidR="00B01B44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F15736" w:rsidRDefault="00F15736" w:rsidP="00712DEC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712DEC" w:rsidRDefault="00B01B44" w:rsidP="00712DEC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Alors </w:t>
      </w:r>
    </w:p>
    <w:p w:rsidR="00F15736" w:rsidRDefault="00DC6DED" w:rsidP="00712DEC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</m:sSup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.P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φ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</m:sup>
        </m:sSup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.P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tan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φ</m:t>
            </m:r>
          </m:sub>
        </m:sSub>
      </m:oMath>
      <w:r w:rsidR="00F1573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F15736" w:rsidRDefault="00F15736" w:rsidP="00712DEC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712DEC" w:rsidRDefault="00F15736" w:rsidP="00712DEC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F15736">
        <w:rPr>
          <w:rFonts w:asciiTheme="majorBidi" w:eastAsiaTheme="minorEastAsia" w:hAnsiTheme="majorBidi" w:cstheme="majorBidi"/>
          <w:sz w:val="24"/>
          <w:szCs w:val="24"/>
        </w:rPr>
        <w:t>Les lois canoniques d’une transformation F2 sont</w:t>
      </w:r>
    </w:p>
    <w:p w:rsidR="00712DEC" w:rsidRDefault="00DC6DED" w:rsidP="00EA3F09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∂x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.P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φ</m:t>
            </m:r>
          </m:sub>
        </m:sSub>
      </m:oMath>
      <w:r w:rsidR="00A325E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A325E0" w:rsidRDefault="00DC6DED" w:rsidP="00EA3F09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x</m:t>
            </m:r>
          </m:sub>
        </m:sSub>
        <m:r>
          <w:rPr>
            <w:rFonts w:ascii="Cambria Math" w:hAnsi="Cambria Math" w:cstheme="majorBidi"/>
            <w:sz w:val="24"/>
            <w:szCs w:val="24"/>
            <w:shd w:val="clear" w:color="auto" w:fill="FFC000"/>
          </w:rPr>
          <m:t>=cosφ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.P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  <w:shd w:val="clear" w:color="auto" w:fill="FFC000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sinφ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r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.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φ</m:t>
            </m:r>
          </m:sub>
        </m:sSub>
      </m:oMath>
      <w:r w:rsidR="001F59A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1F59AE" w:rsidRDefault="001F59AE" w:rsidP="00EA3F09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:rsidR="001F59AE" w:rsidRDefault="00DC6DED" w:rsidP="00340C1B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∂y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.P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φ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 w:rsidR="009C439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B6240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B62401" w:rsidRDefault="00DC6DED" w:rsidP="00DF43DF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y</m:t>
            </m:r>
          </m:sub>
        </m:sSub>
        <m:r>
          <w:rPr>
            <w:rFonts w:ascii="Cambria Math" w:hAnsi="Cambria Math" w:cstheme="majorBidi"/>
            <w:sz w:val="24"/>
            <w:szCs w:val="24"/>
            <w:shd w:val="clear" w:color="auto" w:fill="FFC000"/>
          </w:rPr>
          <m:t>=sinφ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.P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  <w:shd w:val="clear" w:color="auto" w:fill="FFC000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cosφ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r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shd w:val="clear" w:color="auto" w:fill="FFC000"/>
          </w:rPr>
          <m:t>.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shd w:val="clear" w:color="auto" w:fill="FFC000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shd w:val="clear" w:color="auto" w:fill="FFC000"/>
              </w:rPr>
              <m:t>φ</m:t>
            </m:r>
          </m:sub>
        </m:sSub>
      </m:oMath>
      <w:r w:rsidR="00DF43D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DF43DF" w:rsidRDefault="00DF43DF" w:rsidP="00153509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DF43DF">
        <w:rPr>
          <w:rFonts w:asciiTheme="majorBidi" w:hAnsiTheme="majorBidi" w:cstheme="majorBidi"/>
          <w:sz w:val="24"/>
          <w:szCs w:val="24"/>
        </w:rPr>
        <w:t>d’où</w:t>
      </w:r>
      <w:proofErr w:type="gramEnd"/>
      <w:r w:rsidR="00153509">
        <w:rPr>
          <w:rFonts w:asciiTheme="majorBidi" w:hAnsiTheme="majorBidi" w:cstheme="majorBidi"/>
          <w:sz w:val="24"/>
          <w:szCs w:val="24"/>
        </w:rPr>
        <w:t xml:space="preserve"> </w:t>
      </w:r>
      <w:r w:rsidRPr="00DF43DF">
        <w:rPr>
          <w:rFonts w:asciiTheme="majorBidi" w:hAnsiTheme="majorBidi" w:cstheme="majorBidi"/>
          <w:sz w:val="24"/>
          <w:szCs w:val="24"/>
        </w:rPr>
        <w:t>on obtient facilement</w:t>
      </w:r>
    </w:p>
    <w:p w:rsidR="00153509" w:rsidRDefault="00DC6DED" w:rsidP="00C440B1">
      <w:pPr>
        <w:pStyle w:val="Paragraphedeliste"/>
        <w:ind w:left="284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</w:rPr>
              <m:t>+y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r.p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</m:d>
          </m:den>
        </m:f>
      </m:oMath>
      <w:r w:rsidR="00C440B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C440B1" w:rsidRDefault="00DC6DED" w:rsidP="009F106B">
      <w:pPr>
        <w:pStyle w:val="Paragraphedeliste"/>
        <w:ind w:left="284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φ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=x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-y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r.p</m:t>
                </m:r>
              </m:e>
            </m:d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z</m:t>
            </m:r>
          </m:sub>
        </m:sSub>
      </m:oMath>
      <w:r w:rsidR="009F106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sectPr w:rsidR="00C440B1" w:rsidSect="00D620F1">
      <w:footerReference w:type="default" r:id="rId8"/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72" w:rsidRDefault="00AA6072" w:rsidP="00E70B0C">
      <w:pPr>
        <w:spacing w:after="0" w:line="240" w:lineRule="auto"/>
      </w:pPr>
      <w:r>
        <w:separator/>
      </w:r>
    </w:p>
  </w:endnote>
  <w:endnote w:type="continuationSeparator" w:id="0">
    <w:p w:rsidR="00AA6072" w:rsidRDefault="00AA6072" w:rsidP="00E7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98593"/>
      <w:docPartObj>
        <w:docPartGallery w:val="Page Numbers (Bottom of Page)"/>
        <w:docPartUnique/>
      </w:docPartObj>
    </w:sdtPr>
    <w:sdtContent>
      <w:p w:rsidR="00BC56A9" w:rsidRDefault="00DC6DED">
        <w:pPr>
          <w:pStyle w:val="Pieddepage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5122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BC56A9" w:rsidRDefault="00DC6DED" w:rsidP="00A74353">
                    <w:pPr>
                      <w:jc w:val="center"/>
                    </w:pPr>
                    <w:fldSimple w:instr=" PAGE    \* MERGEFORMAT ">
                      <w:r w:rsidR="00340C1B">
                        <w:rPr>
                          <w:noProof/>
                        </w:rPr>
                        <w:t>2</w:t>
                      </w:r>
                    </w:fldSimple>
                    <w:r w:rsidR="00BC56A9">
                      <w:t>/3</w:t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121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72" w:rsidRDefault="00AA6072" w:rsidP="00E70B0C">
      <w:pPr>
        <w:spacing w:after="0" w:line="240" w:lineRule="auto"/>
      </w:pPr>
      <w:r>
        <w:separator/>
      </w:r>
    </w:p>
  </w:footnote>
  <w:footnote w:type="continuationSeparator" w:id="0">
    <w:p w:rsidR="00AA6072" w:rsidRDefault="00AA6072" w:rsidP="00E7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827"/>
    <w:multiLevelType w:val="hybridMultilevel"/>
    <w:tmpl w:val="86A60642"/>
    <w:lvl w:ilvl="0" w:tplc="F5A67B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A7937"/>
    <w:multiLevelType w:val="hybridMultilevel"/>
    <w:tmpl w:val="40FC6776"/>
    <w:lvl w:ilvl="0" w:tplc="D19CD8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21E"/>
    <w:multiLevelType w:val="hybridMultilevel"/>
    <w:tmpl w:val="8E06E848"/>
    <w:lvl w:ilvl="0" w:tplc="5790A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00A8F"/>
    <w:multiLevelType w:val="hybridMultilevel"/>
    <w:tmpl w:val="92903D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4601F"/>
    <w:multiLevelType w:val="hybridMultilevel"/>
    <w:tmpl w:val="4DCC11E6"/>
    <w:lvl w:ilvl="0" w:tplc="C10469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75A59"/>
    <w:multiLevelType w:val="hybridMultilevel"/>
    <w:tmpl w:val="B74C7C1A"/>
    <w:lvl w:ilvl="0" w:tplc="ECAC0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B743B"/>
    <w:multiLevelType w:val="hybridMultilevel"/>
    <w:tmpl w:val="692E8A96"/>
    <w:lvl w:ilvl="0" w:tplc="AEEC34E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D61B5"/>
    <w:multiLevelType w:val="hybridMultilevel"/>
    <w:tmpl w:val="BF0849C2"/>
    <w:lvl w:ilvl="0" w:tplc="4190C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66440"/>
    <w:multiLevelType w:val="hybridMultilevel"/>
    <w:tmpl w:val="D3D07CD2"/>
    <w:lvl w:ilvl="0" w:tplc="EBA48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F24CD"/>
    <w:multiLevelType w:val="hybridMultilevel"/>
    <w:tmpl w:val="46A6BD7A"/>
    <w:lvl w:ilvl="0" w:tplc="60E24E4C">
      <w:start w:val="1"/>
      <w:numFmt w:val="decimal"/>
      <w:lvlText w:val="%1-"/>
      <w:lvlJc w:val="left"/>
      <w:pPr>
        <w:ind w:left="4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86A2F72"/>
    <w:multiLevelType w:val="hybridMultilevel"/>
    <w:tmpl w:val="3788D25A"/>
    <w:lvl w:ilvl="0" w:tplc="9AD0A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60CA5"/>
    <w:multiLevelType w:val="hybridMultilevel"/>
    <w:tmpl w:val="088C2D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A68F3"/>
    <w:multiLevelType w:val="hybridMultilevel"/>
    <w:tmpl w:val="EC447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486F"/>
    <w:multiLevelType w:val="hybridMultilevel"/>
    <w:tmpl w:val="9A8EE7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C7900"/>
    <w:multiLevelType w:val="hybridMultilevel"/>
    <w:tmpl w:val="904077AC"/>
    <w:lvl w:ilvl="0" w:tplc="77F0D6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E124A"/>
    <w:multiLevelType w:val="hybridMultilevel"/>
    <w:tmpl w:val="D5942C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17E4D"/>
    <w:multiLevelType w:val="hybridMultilevel"/>
    <w:tmpl w:val="71125502"/>
    <w:lvl w:ilvl="0" w:tplc="C2747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127F"/>
    <w:multiLevelType w:val="multilevel"/>
    <w:tmpl w:val="7248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23863"/>
    <w:multiLevelType w:val="multilevel"/>
    <w:tmpl w:val="080C0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09C4F8D"/>
    <w:multiLevelType w:val="hybridMultilevel"/>
    <w:tmpl w:val="168EB712"/>
    <w:lvl w:ilvl="0" w:tplc="040C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0">
    <w:nsid w:val="71133AD2"/>
    <w:multiLevelType w:val="hybridMultilevel"/>
    <w:tmpl w:val="E368AC02"/>
    <w:lvl w:ilvl="0" w:tplc="2D4868C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8A2E02"/>
    <w:multiLevelType w:val="hybridMultilevel"/>
    <w:tmpl w:val="F1726198"/>
    <w:lvl w:ilvl="0" w:tplc="FB72F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9"/>
  </w:num>
  <w:num w:numId="5">
    <w:abstractNumId w:val="3"/>
  </w:num>
  <w:num w:numId="6">
    <w:abstractNumId w:val="14"/>
  </w:num>
  <w:num w:numId="7">
    <w:abstractNumId w:val="10"/>
  </w:num>
  <w:num w:numId="8">
    <w:abstractNumId w:val="12"/>
  </w:num>
  <w:num w:numId="9">
    <w:abstractNumId w:val="7"/>
  </w:num>
  <w:num w:numId="10">
    <w:abstractNumId w:val="18"/>
  </w:num>
  <w:num w:numId="11">
    <w:abstractNumId w:val="19"/>
  </w:num>
  <w:num w:numId="12">
    <w:abstractNumId w:val="8"/>
  </w:num>
  <w:num w:numId="13">
    <w:abstractNumId w:val="20"/>
  </w:num>
  <w:num w:numId="14">
    <w:abstractNumId w:val="17"/>
  </w:num>
  <w:num w:numId="15">
    <w:abstractNumId w:val="2"/>
  </w:num>
  <w:num w:numId="16">
    <w:abstractNumId w:val="1"/>
  </w:num>
  <w:num w:numId="17">
    <w:abstractNumId w:val="16"/>
  </w:num>
  <w:num w:numId="18">
    <w:abstractNumId w:val="6"/>
  </w:num>
  <w:num w:numId="19">
    <w:abstractNumId w:val="0"/>
  </w:num>
  <w:num w:numId="20">
    <w:abstractNumId w:val="4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>
      <o:colormenu v:ext="edit" fillcolor="none" strokecolor="none"/>
    </o:shapedefaults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41A56"/>
    <w:rsid w:val="000007B7"/>
    <w:rsid w:val="00003AF6"/>
    <w:rsid w:val="00016AC0"/>
    <w:rsid w:val="0002065A"/>
    <w:rsid w:val="0003178D"/>
    <w:rsid w:val="00032EEC"/>
    <w:rsid w:val="00033805"/>
    <w:rsid w:val="00047FA9"/>
    <w:rsid w:val="00073536"/>
    <w:rsid w:val="0008324A"/>
    <w:rsid w:val="000859BA"/>
    <w:rsid w:val="00086DE3"/>
    <w:rsid w:val="0009540E"/>
    <w:rsid w:val="000B5989"/>
    <w:rsid w:val="000D57EB"/>
    <w:rsid w:val="000D62AE"/>
    <w:rsid w:val="00103CC3"/>
    <w:rsid w:val="00104F3C"/>
    <w:rsid w:val="00134BDA"/>
    <w:rsid w:val="00153509"/>
    <w:rsid w:val="00181EB2"/>
    <w:rsid w:val="001971EE"/>
    <w:rsid w:val="001B3880"/>
    <w:rsid w:val="001D1ADB"/>
    <w:rsid w:val="001D27DE"/>
    <w:rsid w:val="001D57E8"/>
    <w:rsid w:val="001E0C06"/>
    <w:rsid w:val="001F454C"/>
    <w:rsid w:val="001F59AE"/>
    <w:rsid w:val="001F5A33"/>
    <w:rsid w:val="00231DD7"/>
    <w:rsid w:val="00241AA0"/>
    <w:rsid w:val="00244371"/>
    <w:rsid w:val="00266C02"/>
    <w:rsid w:val="00272276"/>
    <w:rsid w:val="00274ACA"/>
    <w:rsid w:val="002A5E90"/>
    <w:rsid w:val="002E518F"/>
    <w:rsid w:val="00301C28"/>
    <w:rsid w:val="003136D0"/>
    <w:rsid w:val="00340C1B"/>
    <w:rsid w:val="00363958"/>
    <w:rsid w:val="003745A2"/>
    <w:rsid w:val="00376B45"/>
    <w:rsid w:val="003B1057"/>
    <w:rsid w:val="003B1B7D"/>
    <w:rsid w:val="003D68B8"/>
    <w:rsid w:val="003D7A6C"/>
    <w:rsid w:val="003E26E6"/>
    <w:rsid w:val="003F6F01"/>
    <w:rsid w:val="00430D06"/>
    <w:rsid w:val="004367A3"/>
    <w:rsid w:val="00456A7A"/>
    <w:rsid w:val="004B27DC"/>
    <w:rsid w:val="004E1099"/>
    <w:rsid w:val="00521BA9"/>
    <w:rsid w:val="00527750"/>
    <w:rsid w:val="00541EF4"/>
    <w:rsid w:val="005639B1"/>
    <w:rsid w:val="00566374"/>
    <w:rsid w:val="0057188A"/>
    <w:rsid w:val="00575EB9"/>
    <w:rsid w:val="005771B8"/>
    <w:rsid w:val="005B7A14"/>
    <w:rsid w:val="005D117C"/>
    <w:rsid w:val="005F1892"/>
    <w:rsid w:val="005F292C"/>
    <w:rsid w:val="006029DB"/>
    <w:rsid w:val="00614F40"/>
    <w:rsid w:val="00625090"/>
    <w:rsid w:val="00641A56"/>
    <w:rsid w:val="00647413"/>
    <w:rsid w:val="00660EFF"/>
    <w:rsid w:val="0067275F"/>
    <w:rsid w:val="006747A8"/>
    <w:rsid w:val="00676E71"/>
    <w:rsid w:val="00683B0A"/>
    <w:rsid w:val="00692532"/>
    <w:rsid w:val="006A6A05"/>
    <w:rsid w:val="006D0BD3"/>
    <w:rsid w:val="006D3F55"/>
    <w:rsid w:val="006F1E72"/>
    <w:rsid w:val="00712DEC"/>
    <w:rsid w:val="007905B0"/>
    <w:rsid w:val="007A6408"/>
    <w:rsid w:val="007B11AC"/>
    <w:rsid w:val="007D2802"/>
    <w:rsid w:val="008134FB"/>
    <w:rsid w:val="0082753F"/>
    <w:rsid w:val="00830AA4"/>
    <w:rsid w:val="00854E99"/>
    <w:rsid w:val="00857F91"/>
    <w:rsid w:val="00860386"/>
    <w:rsid w:val="008A26CB"/>
    <w:rsid w:val="008A38AA"/>
    <w:rsid w:val="008B093E"/>
    <w:rsid w:val="008B102F"/>
    <w:rsid w:val="008B1F2B"/>
    <w:rsid w:val="008E163A"/>
    <w:rsid w:val="008E4F83"/>
    <w:rsid w:val="008F13FD"/>
    <w:rsid w:val="0090155E"/>
    <w:rsid w:val="0090312B"/>
    <w:rsid w:val="009116D8"/>
    <w:rsid w:val="009400BE"/>
    <w:rsid w:val="0095712D"/>
    <w:rsid w:val="009B32EB"/>
    <w:rsid w:val="009B5F7B"/>
    <w:rsid w:val="009C4390"/>
    <w:rsid w:val="009C478F"/>
    <w:rsid w:val="009F106B"/>
    <w:rsid w:val="009F482C"/>
    <w:rsid w:val="00A03AF4"/>
    <w:rsid w:val="00A271D6"/>
    <w:rsid w:val="00A30E35"/>
    <w:rsid w:val="00A31A1A"/>
    <w:rsid w:val="00A325E0"/>
    <w:rsid w:val="00A328FF"/>
    <w:rsid w:val="00A41FAB"/>
    <w:rsid w:val="00A46752"/>
    <w:rsid w:val="00A57B56"/>
    <w:rsid w:val="00A727A5"/>
    <w:rsid w:val="00A74353"/>
    <w:rsid w:val="00AA6072"/>
    <w:rsid w:val="00AB17E3"/>
    <w:rsid w:val="00AB273A"/>
    <w:rsid w:val="00AD29B8"/>
    <w:rsid w:val="00AE6DB1"/>
    <w:rsid w:val="00AF174F"/>
    <w:rsid w:val="00AF7B97"/>
    <w:rsid w:val="00B01B44"/>
    <w:rsid w:val="00B14A31"/>
    <w:rsid w:val="00B26660"/>
    <w:rsid w:val="00B27275"/>
    <w:rsid w:val="00B62401"/>
    <w:rsid w:val="00B71EB6"/>
    <w:rsid w:val="00B74E56"/>
    <w:rsid w:val="00B76DD9"/>
    <w:rsid w:val="00B825E3"/>
    <w:rsid w:val="00B869C3"/>
    <w:rsid w:val="00B93593"/>
    <w:rsid w:val="00BC56A9"/>
    <w:rsid w:val="00BD4D86"/>
    <w:rsid w:val="00BF37CA"/>
    <w:rsid w:val="00C1525F"/>
    <w:rsid w:val="00C176C4"/>
    <w:rsid w:val="00C27DE0"/>
    <w:rsid w:val="00C3186E"/>
    <w:rsid w:val="00C341AD"/>
    <w:rsid w:val="00C440B1"/>
    <w:rsid w:val="00C530D9"/>
    <w:rsid w:val="00C644DD"/>
    <w:rsid w:val="00C70E09"/>
    <w:rsid w:val="00C76217"/>
    <w:rsid w:val="00C93570"/>
    <w:rsid w:val="00CC600A"/>
    <w:rsid w:val="00CD71C4"/>
    <w:rsid w:val="00D1420F"/>
    <w:rsid w:val="00D2076D"/>
    <w:rsid w:val="00D45E9F"/>
    <w:rsid w:val="00D552F6"/>
    <w:rsid w:val="00D603C6"/>
    <w:rsid w:val="00D620F1"/>
    <w:rsid w:val="00D62DEC"/>
    <w:rsid w:val="00D65A60"/>
    <w:rsid w:val="00D67DB9"/>
    <w:rsid w:val="00DB037A"/>
    <w:rsid w:val="00DB2050"/>
    <w:rsid w:val="00DC242D"/>
    <w:rsid w:val="00DC54EE"/>
    <w:rsid w:val="00DC6DED"/>
    <w:rsid w:val="00DD23AF"/>
    <w:rsid w:val="00DF43DF"/>
    <w:rsid w:val="00DF582F"/>
    <w:rsid w:val="00E05653"/>
    <w:rsid w:val="00E3049F"/>
    <w:rsid w:val="00E45CD4"/>
    <w:rsid w:val="00E70B0C"/>
    <w:rsid w:val="00E93D3D"/>
    <w:rsid w:val="00E96903"/>
    <w:rsid w:val="00EA1B26"/>
    <w:rsid w:val="00EA3F09"/>
    <w:rsid w:val="00EB3C28"/>
    <w:rsid w:val="00ED52F8"/>
    <w:rsid w:val="00F019E1"/>
    <w:rsid w:val="00F14E9C"/>
    <w:rsid w:val="00F15736"/>
    <w:rsid w:val="00F408AF"/>
    <w:rsid w:val="00F50274"/>
    <w:rsid w:val="00F50493"/>
    <w:rsid w:val="00F505BF"/>
    <w:rsid w:val="00F53D88"/>
    <w:rsid w:val="00F801A5"/>
    <w:rsid w:val="00F87DFB"/>
    <w:rsid w:val="00F96BEF"/>
    <w:rsid w:val="00FA5D9F"/>
    <w:rsid w:val="00FC21B1"/>
    <w:rsid w:val="00FC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7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3D3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1EB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E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2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0D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7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70B0C"/>
  </w:style>
  <w:style w:type="paragraph" w:styleId="Pieddepage">
    <w:name w:val="footer"/>
    <w:basedOn w:val="Normal"/>
    <w:link w:val="PieddepageCar"/>
    <w:uiPriority w:val="99"/>
    <w:semiHidden/>
    <w:unhideWhenUsed/>
    <w:rsid w:val="00E7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0B0C"/>
  </w:style>
  <w:style w:type="character" w:customStyle="1" w:styleId="Titre2Car">
    <w:name w:val="Titre 2 Car"/>
    <w:basedOn w:val="Policepardfaut"/>
    <w:link w:val="Titre2"/>
    <w:uiPriority w:val="9"/>
    <w:semiHidden/>
    <w:rsid w:val="00E93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ptxtp">
    <w:name w:val="op_txt_p"/>
    <w:basedOn w:val="Normal"/>
    <w:rsid w:val="00E9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E93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bridge</dc:creator>
  <cp:lastModifiedBy>TOSHIBA</cp:lastModifiedBy>
  <cp:revision>6</cp:revision>
  <cp:lastPrinted>2017-05-17T01:28:00Z</cp:lastPrinted>
  <dcterms:created xsi:type="dcterms:W3CDTF">2023-01-14T21:00:00Z</dcterms:created>
  <dcterms:modified xsi:type="dcterms:W3CDTF">2023-02-12T08:27:00Z</dcterms:modified>
</cp:coreProperties>
</file>