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1A48B5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1A48B5">
              <w:rPr>
                <w:sz w:val="24"/>
                <w:szCs w:val="24"/>
              </w:rPr>
            </w:r>
            <w:r w:rsidR="001A48B5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1A48B5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040F48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1A48B5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1A48B5">
              <w:rPr>
                <w:sz w:val="24"/>
                <w:szCs w:val="24"/>
              </w:rPr>
            </w:r>
            <w:r w:rsidR="001A48B5">
              <w:rPr>
                <w:sz w:val="24"/>
                <w:szCs w:val="24"/>
              </w:rPr>
              <w:fldChar w:fldCharType="separate"/>
            </w:r>
            <w:r w:rsidR="00040F48">
              <w:rPr>
                <w:rFonts w:hint="cs"/>
                <w:noProof/>
                <w:sz w:val="24"/>
                <w:szCs w:val="24"/>
                <w:rtl/>
              </w:rPr>
              <w:t xml:space="preserve">قسم علم النفس السداسي </w:t>
            </w:r>
            <w:r w:rsidR="001A48B5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1A48B5" w:rsidP="00CC1E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CC1EC8">
              <w:rPr>
                <w:rFonts w:hint="cs"/>
                <w:sz w:val="36"/>
                <w:szCs w:val="36"/>
                <w:rtl/>
              </w:rPr>
              <w:t xml:space="preserve">ما1 عيادي علنف ايجابي </w:t>
            </w:r>
            <w:r w:rsidR="00CC1EC8">
              <w:rPr>
                <w:rFonts w:hint="cs"/>
                <w:sz w:val="36"/>
                <w:szCs w:val="36"/>
                <w:rtl/>
                <w:lang w:bidi="ar-DZ"/>
              </w:rPr>
              <w:t>سداسي 1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1A48B5" w:rsidP="00CC1E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C1EC8">
              <w:rPr>
                <w:b/>
                <w:bCs/>
              </w:rPr>
              <w:t>SEDDAR LAHCENE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1A48B5" w:rsidP="003D4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D4FFB" w:rsidRPr="003D4FFB">
              <w:rPr>
                <w:sz w:val="16"/>
                <w:szCs w:val="16"/>
              </w:rPr>
              <w:t>lahsen.seddar@univ-mascara.dz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A48B5" w:rsidP="00CC1EC8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الثلاثاء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A48B5" w:rsidP="00CC1EC8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1.30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1A48B5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A48B5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A48B5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1A48B5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A48B5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A48B5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1A48B5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3D4FFB" w:rsidRDefault="001A48B5" w:rsidP="003D4FFB">
            <w:pPr>
              <w:rPr>
                <w:rtl/>
              </w:rPr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3D4FFB">
              <w:rPr>
                <w:rFonts w:hint="cs"/>
                <w:rtl/>
              </w:rPr>
              <w:t>قاعة 220</w:t>
            </w:r>
          </w:p>
          <w:p w:rsidR="00770375" w:rsidRDefault="001A48B5" w:rsidP="003D4FFB"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1A48B5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1A48B5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1A48B5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1A48B5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1A48B5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1A48B5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8B5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8B5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8B5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8B5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1A48B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8B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8B5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1A48B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8B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8B5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1A48B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8B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8B5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1A48B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8B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A48B5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1A48B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A48B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A48B5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A48B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1A48B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1A48B5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1A48B5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1A48B5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1A48B5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1A48B5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1A48B5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1A48B5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8B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8B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8B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8B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8B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8B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8B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8B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8B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8B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8B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8B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A48B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A48B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A48B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A48B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A48B5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1A48B5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1A48B5" w:rsidP="008403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84033C">
              <w:rPr>
                <w:rFonts w:hint="cs"/>
                <w:noProof/>
                <w:rtl/>
              </w:rPr>
              <w:t xml:space="preserve">التعرف على فنيات علم النفس الايجابي و مجالاته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1A48B5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rFonts w:hint="cs"/>
                <w:noProof/>
                <w:rtl/>
              </w:rPr>
              <w:t xml:space="preserve">استكشافية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1A48B5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rFonts w:hint="cs"/>
                <w:noProof/>
                <w:rtl/>
              </w:rPr>
              <w:t xml:space="preserve">معاجة معمقة وفقا لنظرية سيلغمان الحديثة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1A48B5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1A48B5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1A48B5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1A48B5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1A48B5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1A48B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1A48B5" w:rsidP="0084033C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84033C">
              <w:rPr>
                <w:rFonts w:hint="cs"/>
                <w:noProof/>
                <w:rtl/>
              </w:rPr>
              <w:t xml:space="preserve">ادراك اهمية و دور علم النفس الايجابي في التكفل </w:t>
            </w:r>
            <w:r>
              <w:fldChar w:fldCharType="end"/>
            </w:r>
            <w:bookmarkEnd w:id="26"/>
          </w:p>
          <w:p w:rsidR="0042399D" w:rsidRDefault="001A48B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1A48B5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1A48B5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1A48B5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1A48B5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1A48B5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1A48B5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1A48B5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1A48B5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1A48B5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1A48B5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1A48B5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1A48B5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1A48B5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1A48B5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1A48B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1A48B5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E -LEARNING SCOLAIRE . ASJP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1A48B5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rFonts w:hint="cs"/>
                <w:noProof/>
                <w:rtl/>
              </w:rPr>
              <w:t>ديوان المطبوعات الجامعية</w:t>
            </w:r>
            <w:r w:rsidRPr="00680687">
              <w:fldChar w:fldCharType="end"/>
            </w:r>
          </w:p>
          <w:p w:rsidR="0042399D" w:rsidRDefault="001A48B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1A48B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A48B5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1A48B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1A48B5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1A48B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1A48B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A48B5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1A48B5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1A48B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1A48B5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1A48B5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1A48B5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1A48B5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1A48B5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1A48B5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1A48B5" w:rsidP="00FA4FE9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Pr="00396A52">
              <w:fldChar w:fldCharType="end"/>
            </w:r>
          </w:p>
          <w:p w:rsidR="00FA4FE9" w:rsidRDefault="001A48B5" w:rsidP="00FA4FE9">
            <w:pPr>
              <w:rPr>
                <w:rtl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rtl/>
              </w:rPr>
              <w:t>ابراهيم يونس قوة علم النفس الايجابي دار العلوم</w:t>
            </w:r>
          </w:p>
          <w:p w:rsidR="004A3421" w:rsidRDefault="00FA4FE9" w:rsidP="00FA4FE9">
            <w:r>
              <w:rPr>
                <w:rFonts w:hint="cs"/>
                <w:rtl/>
              </w:rPr>
              <w:t xml:space="preserve"> </w:t>
            </w:r>
            <w:r w:rsidR="001A48B5">
              <w:fldChar w:fldCharType="end"/>
            </w:r>
          </w:p>
          <w:p w:rsidR="005F6BBF" w:rsidRDefault="001A48B5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rtl/>
              </w:rPr>
              <w:t>للتوزيع و النشر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1A48B5" w:rsidP="00FA4FE9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rPr>
                <w:rFonts w:hint="cs"/>
                <w:rtl/>
              </w:rPr>
              <w:t xml:space="preserve">كل المقالات في مجال علم الايجابي مقالات متخصصة </w:t>
            </w:r>
            <w:r w:rsidRPr="00396A52">
              <w:fldChar w:fldCharType="end"/>
            </w:r>
          </w:p>
          <w:p w:rsidR="004A3421" w:rsidRDefault="001A48B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1A48B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1A48B5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1A48B5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1A48B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1A48B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1A48B5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1A48B5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 w:rsidRPr="00FA4FE9">
              <w:rPr>
                <w:noProof/>
              </w:rPr>
              <w:t>https://www.asjp.cerist.dz/en/downArticle/310/9/2/</w:t>
            </w:r>
            <w:r>
              <w:fldChar w:fldCharType="end"/>
            </w:r>
          </w:p>
          <w:p w:rsidR="005F6BBF" w:rsidRDefault="001A48B5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1A48B5" w:rsidP="00BE6AF2">
      <w:r w:rsidRPr="001A48B5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CC1EC8" w:rsidRPr="00BE6AF2" w:rsidRDefault="00CC1EC8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40F48"/>
    <w:rsid w:val="000A2139"/>
    <w:rsid w:val="000C19B5"/>
    <w:rsid w:val="00121DA8"/>
    <w:rsid w:val="001A1B0A"/>
    <w:rsid w:val="001A338C"/>
    <w:rsid w:val="001A48B5"/>
    <w:rsid w:val="001B3539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2793E"/>
    <w:rsid w:val="00333F0C"/>
    <w:rsid w:val="003B0489"/>
    <w:rsid w:val="003D4FFB"/>
    <w:rsid w:val="003E5702"/>
    <w:rsid w:val="003F1728"/>
    <w:rsid w:val="00406172"/>
    <w:rsid w:val="0042399D"/>
    <w:rsid w:val="00457208"/>
    <w:rsid w:val="004800DC"/>
    <w:rsid w:val="004A3421"/>
    <w:rsid w:val="004A44BD"/>
    <w:rsid w:val="004A6397"/>
    <w:rsid w:val="004D05ED"/>
    <w:rsid w:val="004E2E0B"/>
    <w:rsid w:val="005465BA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85F25"/>
    <w:rsid w:val="00C94BF9"/>
    <w:rsid w:val="00CC1EC8"/>
    <w:rsid w:val="00CD0552"/>
    <w:rsid w:val="00CF6046"/>
    <w:rsid w:val="00D144DB"/>
    <w:rsid w:val="00D14FFF"/>
    <w:rsid w:val="00D43AD3"/>
    <w:rsid w:val="00D4787E"/>
    <w:rsid w:val="00D75F05"/>
    <w:rsid w:val="00DB1B06"/>
    <w:rsid w:val="00E04AFD"/>
    <w:rsid w:val="00E30CE9"/>
    <w:rsid w:val="00E929D0"/>
    <w:rsid w:val="00EB5CDD"/>
    <w:rsid w:val="00EF486D"/>
    <w:rsid w:val="00F30DB8"/>
    <w:rsid w:val="00F5441F"/>
    <w:rsid w:val="00F70E1D"/>
    <w:rsid w:val="00F90627"/>
    <w:rsid w:val="00F97AA3"/>
    <w:rsid w:val="00F97C79"/>
    <w:rsid w:val="00FA4FE9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3948"/>
    <w:rsid w:val="005A5D73"/>
    <w:rsid w:val="005B79A7"/>
    <w:rsid w:val="009633C8"/>
    <w:rsid w:val="00B7173A"/>
    <w:rsid w:val="00CD648A"/>
    <w:rsid w:val="00D80EA5"/>
    <w:rsid w:val="00DD3089"/>
    <w:rsid w:val="00ED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Gigabyte</cp:lastModifiedBy>
  <cp:revision>2</cp:revision>
  <dcterms:created xsi:type="dcterms:W3CDTF">2023-02-20T20:56:00Z</dcterms:created>
  <dcterms:modified xsi:type="dcterms:W3CDTF">2023-02-20T20:56:00Z</dcterms:modified>
</cp:coreProperties>
</file>