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7869D9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970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fr-FR"/>
              </w:rPr>
              <w:t>Biologie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7869D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A9468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A94687" w:rsidRPr="007869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  <w:t>Microbiologie Sanitaire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7869D9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EF192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EF192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MEHENNI Fatima</w:t>
            </w:r>
          </w:p>
        </w:tc>
      </w:tr>
      <w:tr w:rsidR="00CF5DB4" w:rsidRPr="007869D9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970BBC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2F23B3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hyperlink r:id="rId5" w:history="1">
              <w:r w:rsidR="006E402F" w:rsidRPr="00970BBC">
                <w:rPr>
                  <w:rStyle w:val="Lienhypertexte"/>
                  <w:rFonts w:asciiTheme="majorBidi" w:eastAsia="Times New Roman" w:hAnsiTheme="majorBidi" w:cstheme="majorBidi"/>
                  <w:color w:val="000000" w:themeColor="text1"/>
                  <w:lang w:val="fr-FR" w:eastAsia="fr-FR"/>
                </w:rPr>
                <w:t>fatima_magistere@yahoo.fr</w:t>
              </w:r>
            </w:hyperlink>
            <w:r w:rsidR="007869D9"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6E402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jeudi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6E402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9</w:t>
            </w:r>
            <w:r w:rsidR="00FD0E9B"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.30</w:t>
            </w:r>
          </w:p>
        </w:tc>
      </w:tr>
      <w:tr w:rsidR="00CF5DB4" w:rsidRPr="00970BBC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CF5DB4" w:rsidRPr="00970BBC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  <w:tr w:rsidR="00CF5DB4" w:rsidRPr="00970BBC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AB3192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Amphi/Salles TD/Labos.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6E402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39</w:t>
            </w:r>
          </w:p>
        </w:tc>
      </w:tr>
    </w:tbl>
    <w:p w:rsidR="00002C8D" w:rsidRPr="00970BBC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7869D9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TRAVAUX DIRIGES</w:t>
            </w:r>
          </w:p>
          <w:p w:rsidR="00002C8D" w:rsidRPr="00970BBC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(Réception des étudiants par semaine)</w:t>
            </w:r>
          </w:p>
        </w:tc>
      </w:tr>
      <w:tr w:rsidR="00C4042F" w:rsidRPr="00970BBC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970BBC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970BB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970BBC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70BBC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H</w:t>
            </w:r>
            <w:r w:rsidR="00002C8D" w:rsidRPr="00970B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970BBC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970BB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970BB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970BB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970BB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 w:eastAsia="fr-FR"/>
              </w:rPr>
            </w:pPr>
          </w:p>
        </w:tc>
      </w:tr>
      <w:tr w:rsidR="00DB2804" w:rsidRPr="00970BBC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</w:tr>
    </w:tbl>
    <w:p w:rsidR="00002C8D" w:rsidRPr="00970BBC" w:rsidRDefault="00002C8D" w:rsidP="00B46F2E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1"/>
        <w:gridCol w:w="1483"/>
        <w:gridCol w:w="1453"/>
        <w:gridCol w:w="872"/>
        <w:gridCol w:w="1163"/>
        <w:gridCol w:w="872"/>
        <w:gridCol w:w="1020"/>
        <w:gridCol w:w="838"/>
      </w:tblGrid>
      <w:tr w:rsidR="00002C8D" w:rsidRPr="007869D9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70BBC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TRAVAUX PRATIQUES</w:t>
            </w:r>
          </w:p>
          <w:p w:rsidR="00002C8D" w:rsidRPr="00970BBC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6E402F">
        <w:trPr>
          <w:tblCellSpacing w:w="0" w:type="dxa"/>
        </w:trPr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6E402F">
        <w:trPr>
          <w:tblCellSpacing w:w="0" w:type="dxa"/>
        </w:trPr>
        <w:tc>
          <w:tcPr>
            <w:tcW w:w="1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6E402F" w:rsidRPr="007869D9" w:rsidTr="007869D9">
        <w:trPr>
          <w:trHeight w:val="501"/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7869D9" w:rsidRDefault="007869D9" w:rsidP="007869D9">
            <w:pPr>
              <w:spacing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 xml:space="preserve">MEHENNI </w:t>
            </w:r>
            <w:r w:rsidR="006E402F" w:rsidRPr="007869D9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Fatima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7869D9" w:rsidRDefault="007869D9" w:rsidP="00160E50">
            <w:pPr>
              <w:spacing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Labo. 23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7869D9" w:rsidRDefault="006E402F" w:rsidP="007869D9">
            <w:pPr>
              <w:spacing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Lund</w:t>
            </w:r>
            <w:r w:rsidR="007869D9" w:rsidRPr="007869D9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7869D9" w:rsidRDefault="006E402F" w:rsidP="007869D9">
            <w:pPr>
              <w:spacing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>13.30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002C8D" w:rsidRDefault="006E402F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7869D9" w:rsidRDefault="006E402F" w:rsidP="007869D9">
            <w:pPr>
              <w:spacing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002C8D" w:rsidRDefault="006E402F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02F" w:rsidRPr="00002C8D" w:rsidRDefault="006E402F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7869D9" w:rsidTr="006E402F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7869D9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869D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SIDE LARBI </w:t>
            </w:r>
            <w:proofErr w:type="spellStart"/>
            <w:r w:rsidRPr="007869D9">
              <w:rPr>
                <w:rFonts w:ascii="Times New Roman" w:eastAsia="Times New Roman" w:hAnsi="Times New Roman" w:cs="Times New Roman"/>
                <w:lang w:val="fr-FR" w:eastAsia="fr-FR"/>
              </w:rPr>
              <w:t>Khadidja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7869D9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869D9">
              <w:rPr>
                <w:rFonts w:ascii="Times New Roman" w:eastAsia="Times New Roman" w:hAnsi="Times New Roman" w:cs="Times New Roman"/>
                <w:lang w:val="fr-FR" w:eastAsia="fr-FR"/>
              </w:rPr>
              <w:t>Labo. 23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7869D9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869D9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7869D9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869D9">
              <w:rPr>
                <w:rFonts w:ascii="Times New Roman" w:eastAsia="Times New Roman" w:hAnsi="Times New Roman" w:cs="Times New Roman"/>
                <w:lang w:val="fr-FR" w:eastAsia="fr-FR"/>
              </w:rPr>
              <w:t>08.30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7869D9" w:rsidTr="006E402F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7869D9" w:rsidTr="006E402F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7869D9" w:rsidTr="006E402F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7869D9" w:rsidTr="006E402F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7869D9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6E402F" w:rsidRDefault="006E402F" w:rsidP="006E402F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 w:rsidRPr="006E40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Etude des germes en cause dans  différents pathologies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EF1929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Fondamentale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6E402F" w:rsidRDefault="00ED2476" w:rsidP="00FD0E9B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Toxi-infec</w:t>
            </w:r>
            <w:r w:rsidR="006E402F"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tion alimentaires </w:t>
            </w:r>
            <w:r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;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 xml:space="preserve"> Maladies</w:t>
            </w:r>
            <w:r w:rsidR="006E402F"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 xml:space="preserve"> à transmission hydrique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7869D9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0</w:t>
            </w:r>
            <w:r w:rsidR="00EF19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7869D9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0</w:t>
            </w:r>
            <w:r w:rsidR="00EF1929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38071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25%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FD0E9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10</w:t>
            </w:r>
            <w:r w:rsidR="00380716"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%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F031C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</w:pPr>
            <w:r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>Note de TP</w:t>
            </w:r>
            <w:r w:rsidR="00380716" w:rsidRPr="006E402F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E402F" w:rsidRDefault="00AB3192" w:rsidP="006E402F">
            <w:pPr>
              <w:spacing w:before="100" w:beforeAutospacing="1" w:after="142"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</w:pPr>
            <w:r w:rsidRPr="006E40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Maîtriser les techniques</w:t>
            </w:r>
            <w:r w:rsidR="006E402F" w:rsidRPr="006E40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d’isolements et </w:t>
            </w:r>
            <w:r w:rsidR="00970BB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de culture</w:t>
            </w:r>
            <w:r w:rsidR="006E402F" w:rsidRPr="006E40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des germes en caus</w:t>
            </w:r>
            <w:r w:rsidR="00970BB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e</w:t>
            </w:r>
            <w:r w:rsidR="006E402F" w:rsidRPr="006E40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et leurs identifications.</w:t>
            </w:r>
            <w:r w:rsidR="006E402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Technique de prévention</w:t>
            </w:r>
            <w:r w:rsidR="00ED24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et maitrise de qualité</w:t>
            </w:r>
            <w:r w:rsidR="00970BB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>.</w:t>
            </w:r>
            <w:r w:rsidR="00ED247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002C8D" w:rsidRPr="007869D9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6E0A7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jeudi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ED2476" w:rsidP="00ED2476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1h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ED247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bookmarkStart w:id="0" w:name="_GoBack"/>
            <w:bookmarkEnd w:id="0"/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Lundi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ED247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EC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ED247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S </w:t>
            </w:r>
            <w:proofErr w:type="gramStart"/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;D</w:t>
            </w:r>
            <w:proofErr w:type="gramEnd"/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 ;R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318C9" w:rsidRDefault="006E0A7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PDF </w:t>
            </w:r>
            <w:proofErr w:type="gramStart"/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;PPT</w:t>
            </w:r>
            <w:proofErr w:type="gramEnd"/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 xml:space="preserve"> </w:t>
            </w: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A318C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Fiche technique 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Default="006E0A7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Des milieux de 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cultures ,</w:t>
            </w:r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réactifs</w:t>
            </w:r>
          </w:p>
          <w:p w:rsidR="006E0A79" w:rsidRPr="00002C8D" w:rsidRDefault="006E0A79" w:rsidP="006E0A7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Appareillage (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microscopes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,incubateurs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appareil de dosage...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24541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!!!</w:t>
            </w:r>
          </w:p>
        </w:tc>
      </w:tr>
      <w:tr w:rsidR="00002C8D" w:rsidRPr="007869D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755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517"/>
        <w:gridCol w:w="9238"/>
      </w:tblGrid>
      <w:tr w:rsidR="00002C8D" w:rsidRPr="00002C8D" w:rsidTr="007869D9">
        <w:trPr>
          <w:tblCellSpacing w:w="0" w:type="dxa"/>
        </w:trPr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7869D9" w:rsidTr="007869D9">
        <w:trPr>
          <w:tblCellSpacing w:w="0" w:type="dxa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A318C9" w:rsidRDefault="00873B8C" w:rsidP="00873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A318C9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Comprendre les causes et prévenir les complications</w:t>
            </w:r>
          </w:p>
        </w:tc>
      </w:tr>
      <w:tr w:rsidR="00002C8D" w:rsidRPr="00AB3192" w:rsidTr="007869D9">
        <w:trPr>
          <w:tblCellSpacing w:w="0" w:type="dxa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70BBC" w:rsidRDefault="00970BBC" w:rsidP="00970BB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</w:pPr>
            <w:r w:rsidRPr="00970BBC">
              <w:rPr>
                <w:rFonts w:ascii="Times New Roman" w:eastAsia="Times New Roman" w:hAnsi="Times New Roman" w:cs="Times New Roman"/>
                <w:color w:val="000000" w:themeColor="text1"/>
                <w:lang w:val="fr-FR" w:eastAsia="fr-FR"/>
              </w:rPr>
              <w:t>Participation et</w:t>
            </w:r>
            <w:r w:rsidRPr="00970BBC">
              <w:rPr>
                <w:rFonts w:asciiTheme="majorBidi" w:eastAsia="Times New Roman" w:hAnsiTheme="majorBidi" w:cstheme="majorBidi"/>
                <w:color w:val="000000" w:themeColor="text1"/>
                <w:lang w:val="fr-FR" w:eastAsia="fr-FR"/>
              </w:rPr>
              <w:t xml:space="preserve"> </w:t>
            </w:r>
            <w:r w:rsidRPr="00970BBC">
              <w:rPr>
                <w:rFonts w:asciiTheme="majorBidi" w:hAnsiTheme="majorBidi" w:cstheme="majorBidi"/>
                <w:color w:val="000000" w:themeColor="text1"/>
                <w:shd w:val="clear" w:color="auto" w:fill="FFFFFF"/>
              </w:rPr>
              <w:t xml:space="preserve">preparation </w:t>
            </w:r>
          </w:p>
        </w:tc>
      </w:tr>
      <w:tr w:rsidR="00002C8D" w:rsidRPr="00002C8D" w:rsidTr="007869D9">
        <w:trPr>
          <w:tblCellSpacing w:w="0" w:type="dxa"/>
        </w:trPr>
        <w:tc>
          <w:tcPr>
            <w:tcW w:w="10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:rsidTr="007869D9">
        <w:trPr>
          <w:tblCellSpacing w:w="0" w:type="dxa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D9" w:rsidRPr="007869D9" w:rsidRDefault="00245419" w:rsidP="00245419">
            <w:pPr>
              <w:spacing w:before="100" w:beforeAutospacing="1" w:after="142" w:line="276" w:lineRule="auto"/>
              <w:rPr>
                <w:rFonts w:asciiTheme="majorBidi" w:hAnsiTheme="majorBidi" w:cstheme="majorBidi"/>
                <w:lang w:val="fr-FR"/>
              </w:rPr>
            </w:pPr>
            <w:r w:rsidRPr="007869D9">
              <w:rPr>
                <w:rFonts w:asciiTheme="majorBidi" w:hAnsiTheme="majorBidi" w:cstheme="majorBidi"/>
                <w:lang w:val="fr-FR"/>
              </w:rPr>
              <w:t>Toxi-infections alimentaires en Belgique en 2013, Direction opérationnelle Maladies transmissibles et infectieuses</w:t>
            </w:r>
          </w:p>
          <w:p w:rsidR="00BB7C80" w:rsidRPr="007869D9" w:rsidRDefault="00245419" w:rsidP="00245419">
            <w:pPr>
              <w:spacing w:before="100" w:beforeAutospacing="1" w:after="142" w:line="276" w:lineRule="auto"/>
              <w:rPr>
                <w:rFonts w:asciiTheme="majorBidi" w:hAnsiTheme="majorBidi" w:cstheme="majorBidi"/>
                <w:lang w:val="fr-FR"/>
              </w:rPr>
            </w:pPr>
            <w:r w:rsidRPr="007869D9">
              <w:rPr>
                <w:rFonts w:asciiTheme="majorBidi" w:hAnsiTheme="majorBidi" w:cstheme="majorBidi"/>
                <w:lang w:val="fr-FR"/>
              </w:rPr>
              <w:t xml:space="preserve"> Service scientifique Pathogènes alimentaires Rue Juliette </w:t>
            </w:r>
            <w:proofErr w:type="spellStart"/>
            <w:r w:rsidRPr="007869D9">
              <w:rPr>
                <w:rFonts w:asciiTheme="majorBidi" w:hAnsiTheme="majorBidi" w:cstheme="majorBidi"/>
                <w:lang w:val="fr-FR"/>
              </w:rPr>
              <w:t>Wytsman</w:t>
            </w:r>
            <w:proofErr w:type="spellEnd"/>
            <w:r w:rsidRPr="007869D9">
              <w:rPr>
                <w:rFonts w:asciiTheme="majorBidi" w:hAnsiTheme="majorBidi" w:cstheme="majorBidi"/>
                <w:lang w:val="fr-FR"/>
              </w:rPr>
              <w:t xml:space="preserve"> 14 1050 Bruxelles | Belgique.</w:t>
            </w:r>
          </w:p>
          <w:p w:rsidR="00873B8C" w:rsidRPr="007869D9" w:rsidRDefault="00245419" w:rsidP="00873B8C">
            <w:pPr>
              <w:shd w:val="clear" w:color="auto" w:fill="FFFFFF"/>
              <w:spacing w:after="315" w:line="240" w:lineRule="auto"/>
              <w:outlineLvl w:val="0"/>
              <w:rPr>
                <w:rFonts w:asciiTheme="majorBidi" w:eastAsia="Times New Roman" w:hAnsiTheme="majorBidi" w:cstheme="majorBidi"/>
                <w:color w:val="333333"/>
                <w:kern w:val="36"/>
                <w:lang w:eastAsia="fr-FR"/>
              </w:rPr>
            </w:pPr>
            <w:r w:rsidRPr="007869D9">
              <w:rPr>
                <w:rFonts w:asciiTheme="majorBidi" w:eastAsia="Times New Roman" w:hAnsiTheme="majorBidi" w:cstheme="majorBidi"/>
                <w:b/>
                <w:bCs/>
                <w:color w:val="333333"/>
                <w:kern w:val="36"/>
                <w:lang w:eastAsia="fr-FR"/>
              </w:rPr>
              <w:t>The Microbiological Safety of Food: </w:t>
            </w:r>
            <w:r w:rsidRPr="007869D9">
              <w:rPr>
                <w:rFonts w:asciiTheme="majorBidi" w:eastAsia="Times New Roman" w:hAnsiTheme="majorBidi" w:cstheme="majorBidi"/>
                <w:color w:val="333333"/>
                <w:kern w:val="36"/>
                <w:lang w:eastAsia="fr-FR"/>
              </w:rPr>
              <w:t>Proceedings of the Eighth International Symposium on</w:t>
            </w:r>
          </w:p>
          <w:p w:rsidR="00873B8C" w:rsidRPr="007869D9" w:rsidRDefault="00245419" w:rsidP="00873B8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869D9">
              <w:rPr>
                <w:rFonts w:asciiTheme="majorBidi" w:eastAsia="Times New Roman" w:hAnsiTheme="majorBidi" w:cstheme="majorBidi"/>
                <w:color w:val="333333"/>
                <w:kern w:val="36"/>
                <w:lang w:eastAsia="fr-FR"/>
              </w:rPr>
              <w:t>Food Microbiology, Reading, Eng</w:t>
            </w:r>
            <w:r w:rsidR="00873B8C" w:rsidRPr="007869D9">
              <w:rPr>
                <w:rFonts w:asciiTheme="majorBidi" w:eastAsia="Times New Roman" w:hAnsiTheme="majorBidi" w:cstheme="majorBidi"/>
                <w:color w:val="333333"/>
                <w:kern w:val="36"/>
                <w:lang w:eastAsia="fr-FR"/>
              </w:rPr>
              <w:t xml:space="preserve"> </w:t>
            </w:r>
            <w:r w:rsidR="00873B8C" w:rsidRPr="007869D9">
              <w:rPr>
                <w:rFonts w:asciiTheme="majorBidi" w:hAnsiTheme="majorBidi" w:cstheme="majorBidi"/>
                <w:color w:val="000000" w:themeColor="text1"/>
              </w:rPr>
              <w:t>Betty Constance Hobbs, J. H. B. Christian</w:t>
            </w:r>
          </w:p>
          <w:p w:rsidR="00873B8C" w:rsidRPr="007869D9" w:rsidRDefault="00873B8C" w:rsidP="00873B8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869D9">
              <w:rPr>
                <w:rFonts w:asciiTheme="majorBidi" w:hAnsiTheme="majorBidi" w:cstheme="majorBidi"/>
                <w:color w:val="000000" w:themeColor="text1"/>
              </w:rPr>
              <w:t>Academic Press, 1973 - </w:t>
            </w:r>
            <w:hyperlink r:id="rId6" w:history="1">
              <w:r w:rsidRPr="007869D9">
                <w:rPr>
                  <w:rStyle w:val="Lienhypertexte"/>
                  <w:rFonts w:asciiTheme="majorBidi" w:hAnsiTheme="majorBidi" w:cstheme="majorBidi"/>
                  <w:color w:val="000000" w:themeColor="text1"/>
                  <w:u w:val="none"/>
                </w:rPr>
                <w:t>Ayres, John Clifton</w:t>
              </w:r>
            </w:hyperlink>
            <w:r w:rsidRPr="007869D9">
              <w:rPr>
                <w:rFonts w:asciiTheme="majorBidi" w:hAnsiTheme="majorBidi" w:cstheme="majorBidi"/>
                <w:color w:val="000000" w:themeColor="text1"/>
              </w:rPr>
              <w:t> - 487 pages</w:t>
            </w:r>
          </w:p>
          <w:p w:rsidR="00245419" w:rsidRPr="007869D9" w:rsidRDefault="00245419" w:rsidP="00873B8C">
            <w:pPr>
              <w:shd w:val="clear" w:color="auto" w:fill="FFFFFF"/>
              <w:spacing w:after="315" w:line="240" w:lineRule="auto"/>
              <w:outlineLvl w:val="0"/>
              <w:rPr>
                <w:rFonts w:asciiTheme="majorBidi" w:eastAsia="Times New Roman" w:hAnsiTheme="majorBidi" w:cstheme="majorBidi"/>
                <w:color w:val="333333"/>
                <w:kern w:val="36"/>
                <w:sz w:val="16"/>
                <w:szCs w:val="16"/>
                <w:lang w:eastAsia="fr-FR"/>
              </w:rPr>
            </w:pPr>
          </w:p>
          <w:p w:rsidR="00245419" w:rsidRPr="007869D9" w:rsidRDefault="00245419" w:rsidP="00245419">
            <w:pPr>
              <w:spacing w:before="100" w:beforeAutospacing="1" w:after="142" w:line="276" w:lineRule="auto"/>
              <w:rPr>
                <w:sz w:val="16"/>
                <w:szCs w:val="16"/>
              </w:rPr>
            </w:pPr>
          </w:p>
        </w:tc>
      </w:tr>
      <w:tr w:rsidR="00002C8D" w:rsidRPr="00002C8D" w:rsidTr="007869D9">
        <w:trPr>
          <w:tblCellSpacing w:w="0" w:type="dxa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002C8D" w:rsidRPr="007869D9" w:rsidTr="007869D9">
        <w:trPr>
          <w:tblCellSpacing w:w="0" w:type="dxa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245419" w:rsidP="00245419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  <w:t xml:space="preserve"> Cours sécurité alimentaire et toxicologie   </w:t>
            </w:r>
          </w:p>
        </w:tc>
      </w:tr>
      <w:tr w:rsidR="00002C8D" w:rsidRPr="007869D9" w:rsidTr="007869D9">
        <w:trPr>
          <w:tblCellSpacing w:w="0" w:type="dxa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869D9" w:rsidRDefault="002F23B3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hyperlink r:id="rId7" w:history="1">
              <w:r w:rsidR="00245419" w:rsidRPr="007869D9">
                <w:rPr>
                  <w:rStyle w:val="Lienhypertexte"/>
                  <w:rFonts w:asciiTheme="majorBidi" w:eastAsia="Times New Roman" w:hAnsiTheme="majorBidi" w:cstheme="majorBidi"/>
                  <w:sz w:val="16"/>
                  <w:szCs w:val="16"/>
                  <w:lang w:val="fr-FR" w:eastAsia="fr-FR"/>
                </w:rPr>
                <w:t>https://confkhalifa.com/trainingkhalifa/wp-content/uploads/2014/2015/08/Les-toxi-infections-alimentaires.pdf</w:t>
              </w:r>
            </w:hyperlink>
          </w:p>
          <w:p w:rsidR="00873B8C" w:rsidRPr="007869D9" w:rsidRDefault="00873B8C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  <w:t>https://www.solidarites.org/fr/aider-plus-loin-temoigner/combattre-les-maladies-hydriques/maladies-liees-a-leau-lexique/</w:t>
            </w:r>
          </w:p>
          <w:p w:rsidR="00245419" w:rsidRPr="007869D9" w:rsidRDefault="00873B8C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</w:pPr>
            <w:r w:rsidRPr="007869D9">
              <w:rPr>
                <w:rFonts w:asciiTheme="majorBidi" w:eastAsia="Times New Roman" w:hAnsiTheme="majorBidi" w:cstheme="majorBidi"/>
                <w:sz w:val="16"/>
                <w:szCs w:val="16"/>
                <w:lang w:val="fr-FR" w:eastAsia="fr-FR"/>
              </w:rPr>
              <w:t>https://www2.gnb.ca/content/gnb/fr/ministeres/bmhc/maladies_transmissibles/content/maladies_origines_alimentaires_hydriques.html</w:t>
            </w: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45419"/>
    <w:rsid w:val="002903A6"/>
    <w:rsid w:val="002F23B3"/>
    <w:rsid w:val="00380716"/>
    <w:rsid w:val="003E0FA6"/>
    <w:rsid w:val="003E1146"/>
    <w:rsid w:val="00502E26"/>
    <w:rsid w:val="005600EF"/>
    <w:rsid w:val="00624B98"/>
    <w:rsid w:val="00676DBC"/>
    <w:rsid w:val="006B3009"/>
    <w:rsid w:val="006E0A79"/>
    <w:rsid w:val="006E402F"/>
    <w:rsid w:val="006F1195"/>
    <w:rsid w:val="007720BD"/>
    <w:rsid w:val="007869D9"/>
    <w:rsid w:val="007E4226"/>
    <w:rsid w:val="00873B8C"/>
    <w:rsid w:val="008823B3"/>
    <w:rsid w:val="008B2CC1"/>
    <w:rsid w:val="008F40B8"/>
    <w:rsid w:val="00970BBC"/>
    <w:rsid w:val="00A318C9"/>
    <w:rsid w:val="00A4010D"/>
    <w:rsid w:val="00A94687"/>
    <w:rsid w:val="00AB3192"/>
    <w:rsid w:val="00B46F2E"/>
    <w:rsid w:val="00BB7C80"/>
    <w:rsid w:val="00C4042F"/>
    <w:rsid w:val="00CC6C03"/>
    <w:rsid w:val="00CE03D5"/>
    <w:rsid w:val="00CF5DB4"/>
    <w:rsid w:val="00D666C3"/>
    <w:rsid w:val="00D84160"/>
    <w:rsid w:val="00DB2804"/>
    <w:rsid w:val="00E92070"/>
    <w:rsid w:val="00ED2476"/>
    <w:rsid w:val="00EF1929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09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fn">
    <w:name w:val="fn"/>
    <w:basedOn w:val="Policepardfaut"/>
    <w:rsid w:val="00245419"/>
  </w:style>
  <w:style w:type="character" w:customStyle="1" w:styleId="subtitle">
    <w:name w:val="subtitle"/>
    <w:basedOn w:val="Policepardfaut"/>
    <w:rsid w:val="0024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72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59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fkhalifa.com/trainingkhalifa/wp-content/uploads/2014/2015/08/Les-toxi-infections-alimentai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z/search?tbo=p&amp;tbm=bks&amp;q=subject:%22Ayres,+John+Clifton%22&amp;source=gbs_ge_summary_r&amp;cad=0" TargetMode="External"/><Relationship Id="rId5" Type="http://schemas.openxmlformats.org/officeDocument/2006/relationships/hyperlink" Target="mailto:fatima_magistere@yahoo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2</cp:revision>
  <dcterms:created xsi:type="dcterms:W3CDTF">2023-03-06T21:49:00Z</dcterms:created>
  <dcterms:modified xsi:type="dcterms:W3CDTF">2023-03-06T21:49:00Z</dcterms:modified>
</cp:coreProperties>
</file>